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DDB14" w14:textId="77777777" w:rsidR="001F6D37" w:rsidRDefault="001F6D37" w:rsidP="001F6D37">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029A7F69" w14:textId="77777777" w:rsidR="001F6D37" w:rsidRDefault="001F6D37" w:rsidP="001F6D37">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C169D42" w14:textId="77777777" w:rsidR="001F6D37" w:rsidRDefault="00D07BD6" w:rsidP="001F6D37">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68EBD2C6" wp14:editId="3A01EB1E">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7"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0A9BDD13" w14:textId="77777777" w:rsidR="001F6D37" w:rsidRDefault="001F6D37" w:rsidP="001F6D37">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87CE245" w14:textId="77777777" w:rsidR="001F6D37" w:rsidRDefault="001F6D37" w:rsidP="001F6D37">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0A0125AB" w14:textId="77777777" w:rsidR="001F6D37" w:rsidRPr="00B4711B" w:rsidRDefault="001F6D37" w:rsidP="001F6D37">
      <w:pPr>
        <w:pBdr>
          <w:top w:val="single" w:sz="18" w:space="1" w:color="auto"/>
          <w:left w:val="single" w:sz="18" w:space="4" w:color="auto"/>
          <w:bottom w:val="single" w:sz="18" w:space="1" w:color="auto"/>
          <w:right w:val="single" w:sz="18" w:space="4" w:color="auto"/>
        </w:pBdr>
        <w:jc w:val="center"/>
        <w:rPr>
          <w:rFonts w:ascii="Century Gothic" w:hAnsi="Century Gothic"/>
          <w:b/>
          <w:sz w:val="36"/>
          <w:szCs w:val="36"/>
        </w:rPr>
      </w:pPr>
    </w:p>
    <w:p w14:paraId="690ED83A" w14:textId="77777777" w:rsidR="001F6D37" w:rsidRPr="00FB4715" w:rsidRDefault="001F6D37" w:rsidP="001F6D37">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lang w:val="es-MX"/>
        </w:rPr>
      </w:pPr>
      <w:r w:rsidRPr="00DC49F6">
        <w:rPr>
          <w:rFonts w:ascii="Benguiat Bk BT" w:hAnsi="Benguiat Bk BT"/>
          <w:b/>
          <w:sz w:val="48"/>
          <w:szCs w:val="48"/>
        </w:rPr>
        <w:t xml:space="preserve">Ley para la </w:t>
      </w:r>
      <w:r w:rsidR="00997298" w:rsidRPr="00DC49F6">
        <w:rPr>
          <w:rFonts w:ascii="Benguiat Bk BT" w:hAnsi="Benguiat Bk BT"/>
          <w:b/>
          <w:sz w:val="48"/>
          <w:szCs w:val="48"/>
        </w:rPr>
        <w:t>Entrega-Recepción</w:t>
      </w:r>
      <w:r w:rsidR="00997298">
        <w:rPr>
          <w:rFonts w:ascii="Benguiat Bk BT" w:hAnsi="Benguiat Bk BT"/>
          <w:sz w:val="48"/>
          <w:szCs w:val="48"/>
        </w:rPr>
        <w:t xml:space="preserve"> </w:t>
      </w:r>
      <w:r w:rsidRPr="00706B27">
        <w:rPr>
          <w:rFonts w:ascii="Benguiat Bk BT" w:hAnsi="Benguiat Bk BT"/>
          <w:b/>
          <w:sz w:val="48"/>
          <w:szCs w:val="48"/>
        </w:rPr>
        <w:t xml:space="preserve">de </w:t>
      </w:r>
      <w:r w:rsidR="00BA70B1">
        <w:rPr>
          <w:rFonts w:ascii="Benguiat Bk BT" w:hAnsi="Benguiat Bk BT"/>
          <w:b/>
          <w:sz w:val="48"/>
          <w:szCs w:val="48"/>
        </w:rPr>
        <w:t>los Recursos Asignados</w:t>
      </w:r>
      <w:r>
        <w:rPr>
          <w:rFonts w:ascii="Benguiat Bk BT" w:hAnsi="Benguiat Bk BT"/>
          <w:b/>
          <w:sz w:val="48"/>
          <w:szCs w:val="48"/>
        </w:rPr>
        <w:t xml:space="preserve"> </w:t>
      </w:r>
      <w:r w:rsidR="00D96C9D">
        <w:rPr>
          <w:rFonts w:ascii="Benguiat Bk BT" w:hAnsi="Benguiat Bk BT"/>
          <w:b/>
          <w:sz w:val="48"/>
          <w:szCs w:val="48"/>
        </w:rPr>
        <w:t>a los Poderes</w:t>
      </w:r>
      <w:r w:rsidR="00A54656">
        <w:rPr>
          <w:rFonts w:ascii="Benguiat Bk BT" w:hAnsi="Benguiat Bk BT"/>
          <w:b/>
          <w:sz w:val="48"/>
          <w:szCs w:val="48"/>
        </w:rPr>
        <w:t>, Órganos</w:t>
      </w:r>
      <w:r w:rsidR="00D96C9D">
        <w:rPr>
          <w:rFonts w:ascii="Benguiat Bk BT" w:hAnsi="Benguiat Bk BT"/>
          <w:b/>
          <w:sz w:val="48"/>
          <w:szCs w:val="48"/>
        </w:rPr>
        <w:t xml:space="preserve"> </w:t>
      </w:r>
      <w:r w:rsidR="00997298">
        <w:rPr>
          <w:rFonts w:ascii="Benguiat Bk BT" w:hAnsi="Benguiat Bk BT"/>
          <w:b/>
          <w:sz w:val="48"/>
          <w:szCs w:val="48"/>
        </w:rPr>
        <w:t xml:space="preserve">y Ayuntamientos </w:t>
      </w:r>
      <w:r>
        <w:rPr>
          <w:rFonts w:ascii="Benguiat Bk BT" w:hAnsi="Benguiat Bk BT"/>
          <w:b/>
          <w:sz w:val="48"/>
          <w:szCs w:val="48"/>
        </w:rPr>
        <w:t>del Estado de Tamaulipas</w:t>
      </w:r>
    </w:p>
    <w:p w14:paraId="798A115E" w14:textId="77777777" w:rsidR="001F6D37" w:rsidRPr="00FB4715" w:rsidRDefault="001F6D37" w:rsidP="001F6D37">
      <w:pPr>
        <w:pBdr>
          <w:top w:val="single" w:sz="18" w:space="1" w:color="auto"/>
          <w:left w:val="single" w:sz="18" w:space="4" w:color="auto"/>
          <w:bottom w:val="single" w:sz="18" w:space="1" w:color="auto"/>
          <w:right w:val="single" w:sz="18" w:space="4" w:color="auto"/>
        </w:pBdr>
        <w:jc w:val="center"/>
        <w:rPr>
          <w:lang w:val="es-MX"/>
        </w:rPr>
      </w:pPr>
    </w:p>
    <w:p w14:paraId="40C93D5B" w14:textId="77777777" w:rsidR="001F6D37" w:rsidRPr="00FB4715" w:rsidRDefault="001F6D37" w:rsidP="001F6D37">
      <w:pPr>
        <w:pBdr>
          <w:top w:val="single" w:sz="18" w:space="1" w:color="auto"/>
          <w:left w:val="single" w:sz="18" w:space="4" w:color="auto"/>
          <w:bottom w:val="single" w:sz="18" w:space="1" w:color="auto"/>
          <w:right w:val="single" w:sz="18" w:space="4" w:color="auto"/>
        </w:pBdr>
        <w:jc w:val="center"/>
        <w:rPr>
          <w:lang w:val="es-MX"/>
        </w:rPr>
      </w:pPr>
    </w:p>
    <w:p w14:paraId="0343AFCB" w14:textId="77777777" w:rsidR="001F6D37" w:rsidRDefault="001F6D37" w:rsidP="001F6D37">
      <w:pPr>
        <w:pBdr>
          <w:top w:val="single" w:sz="18" w:space="1" w:color="auto"/>
          <w:left w:val="single" w:sz="18" w:space="4" w:color="auto"/>
          <w:bottom w:val="single" w:sz="18" w:space="1" w:color="auto"/>
          <w:right w:val="single" w:sz="18" w:space="4" w:color="auto"/>
        </w:pBdr>
        <w:jc w:val="center"/>
        <w:rPr>
          <w:lang w:val="es-MX"/>
        </w:rPr>
      </w:pPr>
    </w:p>
    <w:p w14:paraId="56BBA928" w14:textId="77777777" w:rsidR="00B4711B" w:rsidRDefault="00B4711B" w:rsidP="001F6D37">
      <w:pPr>
        <w:pBdr>
          <w:top w:val="single" w:sz="18" w:space="1" w:color="auto"/>
          <w:left w:val="single" w:sz="18" w:space="4" w:color="auto"/>
          <w:bottom w:val="single" w:sz="18" w:space="1" w:color="auto"/>
          <w:right w:val="single" w:sz="18" w:space="4" w:color="auto"/>
        </w:pBdr>
        <w:jc w:val="center"/>
        <w:rPr>
          <w:lang w:val="es-MX"/>
        </w:rPr>
      </w:pPr>
    </w:p>
    <w:p w14:paraId="78553607" w14:textId="77777777" w:rsidR="00B4711B" w:rsidRDefault="00B4711B" w:rsidP="001F6D37">
      <w:pPr>
        <w:pBdr>
          <w:top w:val="single" w:sz="18" w:space="1" w:color="auto"/>
          <w:left w:val="single" w:sz="18" w:space="4" w:color="auto"/>
          <w:bottom w:val="single" w:sz="18" w:space="1" w:color="auto"/>
          <w:right w:val="single" w:sz="18" w:space="4" w:color="auto"/>
        </w:pBdr>
        <w:jc w:val="center"/>
        <w:rPr>
          <w:lang w:val="es-MX"/>
        </w:rPr>
      </w:pPr>
    </w:p>
    <w:p w14:paraId="78069ADB" w14:textId="77777777" w:rsidR="00B4711B" w:rsidRDefault="00B4711B" w:rsidP="001F6D37">
      <w:pPr>
        <w:pBdr>
          <w:top w:val="single" w:sz="18" w:space="1" w:color="auto"/>
          <w:left w:val="single" w:sz="18" w:space="4" w:color="auto"/>
          <w:bottom w:val="single" w:sz="18" w:space="1" w:color="auto"/>
          <w:right w:val="single" w:sz="18" w:space="4" w:color="auto"/>
        </w:pBdr>
        <w:jc w:val="center"/>
        <w:rPr>
          <w:lang w:val="es-MX"/>
        </w:rPr>
      </w:pPr>
    </w:p>
    <w:p w14:paraId="306FCE8D" w14:textId="77777777" w:rsidR="00B4711B" w:rsidRDefault="00B4711B" w:rsidP="001F6D37">
      <w:pPr>
        <w:pBdr>
          <w:top w:val="single" w:sz="18" w:space="1" w:color="auto"/>
          <w:left w:val="single" w:sz="18" w:space="4" w:color="auto"/>
          <w:bottom w:val="single" w:sz="18" w:space="1" w:color="auto"/>
          <w:right w:val="single" w:sz="18" w:space="4" w:color="auto"/>
        </w:pBdr>
        <w:jc w:val="center"/>
        <w:rPr>
          <w:lang w:val="es-MX"/>
        </w:rPr>
      </w:pPr>
    </w:p>
    <w:p w14:paraId="4C53CEF7" w14:textId="77777777" w:rsidR="001F6D37" w:rsidRDefault="001F6D37" w:rsidP="001F6D37">
      <w:pPr>
        <w:pBdr>
          <w:top w:val="single" w:sz="18" w:space="1" w:color="auto"/>
          <w:left w:val="single" w:sz="18" w:space="4" w:color="auto"/>
          <w:bottom w:val="single" w:sz="18" w:space="1" w:color="auto"/>
          <w:right w:val="single" w:sz="18" w:space="4" w:color="auto"/>
        </w:pBdr>
        <w:jc w:val="center"/>
        <w:rPr>
          <w:lang w:val="es-MX"/>
        </w:rPr>
      </w:pPr>
    </w:p>
    <w:p w14:paraId="4637A81B" w14:textId="77777777" w:rsidR="00B4711B" w:rsidRDefault="00B4711B" w:rsidP="001F6D37">
      <w:pPr>
        <w:pBdr>
          <w:top w:val="single" w:sz="18" w:space="1" w:color="auto"/>
          <w:left w:val="single" w:sz="18" w:space="4" w:color="auto"/>
          <w:bottom w:val="single" w:sz="18" w:space="1" w:color="auto"/>
          <w:right w:val="single" w:sz="18" w:space="4" w:color="auto"/>
        </w:pBdr>
        <w:jc w:val="center"/>
        <w:rPr>
          <w:lang w:val="es-MX"/>
        </w:rPr>
      </w:pPr>
    </w:p>
    <w:p w14:paraId="6038ED7F" w14:textId="77777777" w:rsidR="001F6D37" w:rsidRDefault="001F6D37" w:rsidP="001F6D37">
      <w:pPr>
        <w:pBdr>
          <w:top w:val="single" w:sz="18" w:space="1" w:color="auto"/>
          <w:left w:val="single" w:sz="18" w:space="4" w:color="auto"/>
          <w:bottom w:val="single" w:sz="18" w:space="1" w:color="auto"/>
          <w:right w:val="single" w:sz="18" w:space="4" w:color="auto"/>
        </w:pBdr>
        <w:jc w:val="center"/>
        <w:rPr>
          <w:lang w:val="es-MX"/>
        </w:rPr>
      </w:pPr>
    </w:p>
    <w:p w14:paraId="02FC0B3D" w14:textId="77777777" w:rsidR="001F6D37" w:rsidRDefault="001F6D37" w:rsidP="001F6D37">
      <w:pPr>
        <w:pBdr>
          <w:top w:val="single" w:sz="18" w:space="1" w:color="auto"/>
          <w:left w:val="single" w:sz="18" w:space="4" w:color="auto"/>
          <w:bottom w:val="single" w:sz="18" w:space="1" w:color="auto"/>
          <w:right w:val="single" w:sz="18" w:space="4" w:color="auto"/>
        </w:pBdr>
        <w:jc w:val="center"/>
        <w:rPr>
          <w:lang w:val="es-MX"/>
        </w:rPr>
      </w:pPr>
    </w:p>
    <w:p w14:paraId="1A47DE6E" w14:textId="77777777" w:rsidR="001F6D37" w:rsidRPr="00FB4715" w:rsidRDefault="001F6D37" w:rsidP="001F6D37">
      <w:pPr>
        <w:pBdr>
          <w:top w:val="single" w:sz="18" w:space="1" w:color="auto"/>
          <w:left w:val="single" w:sz="18" w:space="4" w:color="auto"/>
          <w:bottom w:val="single" w:sz="18" w:space="1" w:color="auto"/>
          <w:right w:val="single" w:sz="18" w:space="4" w:color="auto"/>
        </w:pBdr>
        <w:jc w:val="center"/>
        <w:rPr>
          <w:lang w:val="es-MX"/>
        </w:rPr>
      </w:pPr>
    </w:p>
    <w:p w14:paraId="522CEF70" w14:textId="77777777" w:rsidR="001F6D37" w:rsidRPr="00FB4715" w:rsidRDefault="001F6D37" w:rsidP="001F6D37">
      <w:pPr>
        <w:pBdr>
          <w:top w:val="single" w:sz="18" w:space="1" w:color="auto"/>
          <w:left w:val="single" w:sz="18" w:space="4" w:color="auto"/>
          <w:bottom w:val="single" w:sz="18" w:space="1" w:color="auto"/>
          <w:right w:val="single" w:sz="18" w:space="4" w:color="auto"/>
        </w:pBdr>
        <w:jc w:val="center"/>
        <w:rPr>
          <w:lang w:val="es-MX"/>
        </w:rPr>
      </w:pPr>
    </w:p>
    <w:p w14:paraId="20EA857D" w14:textId="77777777" w:rsidR="001F6D37" w:rsidRPr="00FB4715" w:rsidRDefault="001F6D37" w:rsidP="001F6D37">
      <w:pPr>
        <w:pBdr>
          <w:top w:val="single" w:sz="18" w:space="1" w:color="auto"/>
          <w:left w:val="single" w:sz="18" w:space="4" w:color="auto"/>
          <w:bottom w:val="single" w:sz="18" w:space="1" w:color="auto"/>
          <w:right w:val="single" w:sz="18" w:space="4" w:color="auto"/>
        </w:pBdr>
        <w:jc w:val="center"/>
        <w:rPr>
          <w:lang w:val="es-MX"/>
        </w:rPr>
      </w:pPr>
    </w:p>
    <w:p w14:paraId="600FD22B" w14:textId="77777777" w:rsidR="001F6D37" w:rsidRPr="00FB4715" w:rsidRDefault="001F6D37" w:rsidP="001F6D37">
      <w:pPr>
        <w:pBdr>
          <w:top w:val="single" w:sz="18" w:space="1" w:color="auto"/>
          <w:left w:val="single" w:sz="18" w:space="4" w:color="auto"/>
          <w:bottom w:val="single" w:sz="18" w:space="1" w:color="auto"/>
          <w:right w:val="single" w:sz="18" w:space="4" w:color="auto"/>
        </w:pBdr>
        <w:jc w:val="center"/>
        <w:rPr>
          <w:lang w:val="es-MX"/>
        </w:rPr>
      </w:pPr>
    </w:p>
    <w:p w14:paraId="59FE9994" w14:textId="77777777" w:rsidR="001F6D37" w:rsidRPr="001F6D37" w:rsidRDefault="001F6D37" w:rsidP="001F6D37">
      <w:pPr>
        <w:pBdr>
          <w:top w:val="single" w:sz="18" w:space="1" w:color="auto"/>
          <w:left w:val="single" w:sz="18" w:space="4" w:color="auto"/>
          <w:bottom w:val="single" w:sz="18" w:space="1" w:color="auto"/>
          <w:right w:val="single" w:sz="18" w:space="4" w:color="auto"/>
        </w:pBdr>
        <w:jc w:val="center"/>
        <w:rPr>
          <w:rFonts w:ascii="Arial" w:hAnsi="Arial" w:cs="Arial"/>
          <w:b/>
          <w:lang w:val="es-MX"/>
        </w:rPr>
      </w:pPr>
      <w:r w:rsidRPr="001F6D37">
        <w:rPr>
          <w:rFonts w:ascii="Arial" w:hAnsi="Arial" w:cs="Arial"/>
          <w:b/>
          <w:lang w:val="es-MX"/>
        </w:rPr>
        <w:t xml:space="preserve">Documento de consulta </w:t>
      </w:r>
    </w:p>
    <w:p w14:paraId="1756BA6E" w14:textId="4D1845AC" w:rsidR="001F6D37" w:rsidRDefault="004D752B" w:rsidP="001F6D37">
      <w:pPr>
        <w:pBdr>
          <w:top w:val="single" w:sz="18" w:space="1" w:color="auto"/>
          <w:left w:val="single" w:sz="18" w:space="4" w:color="auto"/>
          <w:bottom w:val="single" w:sz="18" w:space="1" w:color="auto"/>
          <w:right w:val="single" w:sz="18" w:space="4" w:color="auto"/>
        </w:pBdr>
        <w:jc w:val="center"/>
        <w:rPr>
          <w:rFonts w:ascii="Arial" w:hAnsi="Arial" w:cs="Arial"/>
          <w:b/>
        </w:rPr>
      </w:pPr>
      <w:r>
        <w:rPr>
          <w:rFonts w:ascii="Arial" w:hAnsi="Arial" w:cs="Arial"/>
          <w:b/>
        </w:rPr>
        <w:t>Ú</w:t>
      </w:r>
      <w:r w:rsidR="00DC49F6">
        <w:rPr>
          <w:rFonts w:ascii="Arial" w:hAnsi="Arial" w:cs="Arial"/>
          <w:b/>
        </w:rPr>
        <w:t xml:space="preserve">ltima reforma aplicada </w:t>
      </w:r>
      <w:r w:rsidR="00A22894">
        <w:rPr>
          <w:rFonts w:ascii="Arial" w:hAnsi="Arial" w:cs="Arial"/>
          <w:b/>
        </w:rPr>
        <w:t>P.O.</w:t>
      </w:r>
      <w:r w:rsidR="006D00A6">
        <w:rPr>
          <w:rFonts w:ascii="Arial" w:hAnsi="Arial" w:cs="Arial"/>
          <w:b/>
        </w:rPr>
        <w:t xml:space="preserve"> 19,</w:t>
      </w:r>
      <w:r w:rsidR="00A22894">
        <w:rPr>
          <w:rFonts w:ascii="Arial" w:hAnsi="Arial" w:cs="Arial"/>
          <w:b/>
        </w:rPr>
        <w:t xml:space="preserve"> </w:t>
      </w:r>
      <w:r w:rsidR="003546F9">
        <w:rPr>
          <w:rFonts w:ascii="Arial" w:hAnsi="Arial" w:cs="Arial"/>
          <w:b/>
        </w:rPr>
        <w:t xml:space="preserve">del </w:t>
      </w:r>
      <w:r w:rsidR="006D00A6">
        <w:rPr>
          <w:rFonts w:ascii="Arial" w:hAnsi="Arial" w:cs="Arial"/>
          <w:b/>
        </w:rPr>
        <w:t>12</w:t>
      </w:r>
      <w:r>
        <w:rPr>
          <w:rFonts w:ascii="Arial" w:hAnsi="Arial" w:cs="Arial"/>
          <w:b/>
        </w:rPr>
        <w:t xml:space="preserve"> de</w:t>
      </w:r>
      <w:r w:rsidR="001F6D37" w:rsidRPr="001F6D37">
        <w:rPr>
          <w:rFonts w:ascii="Arial" w:hAnsi="Arial" w:cs="Arial"/>
          <w:b/>
        </w:rPr>
        <w:t xml:space="preserve"> </w:t>
      </w:r>
      <w:r w:rsidR="006D00A6">
        <w:rPr>
          <w:rFonts w:ascii="Arial" w:hAnsi="Arial" w:cs="Arial"/>
          <w:b/>
        </w:rPr>
        <w:t>fe</w:t>
      </w:r>
      <w:r w:rsidR="00A22894">
        <w:rPr>
          <w:rFonts w:ascii="Arial" w:hAnsi="Arial" w:cs="Arial"/>
          <w:b/>
        </w:rPr>
        <w:t>bre</w:t>
      </w:r>
      <w:r w:rsidR="006D00A6">
        <w:rPr>
          <w:rFonts w:ascii="Arial" w:hAnsi="Arial" w:cs="Arial"/>
          <w:b/>
        </w:rPr>
        <w:t>ro</w:t>
      </w:r>
      <w:r w:rsidR="001F6D37" w:rsidRPr="001F6D37">
        <w:rPr>
          <w:rFonts w:ascii="Arial" w:hAnsi="Arial" w:cs="Arial"/>
          <w:b/>
        </w:rPr>
        <w:t xml:space="preserve"> de 20</w:t>
      </w:r>
      <w:r w:rsidR="006D125E">
        <w:rPr>
          <w:rFonts w:ascii="Arial" w:hAnsi="Arial" w:cs="Arial"/>
          <w:b/>
        </w:rPr>
        <w:t>2</w:t>
      </w:r>
      <w:r w:rsidR="006D00A6">
        <w:rPr>
          <w:rFonts w:ascii="Arial" w:hAnsi="Arial" w:cs="Arial"/>
          <w:b/>
        </w:rPr>
        <w:t>6</w:t>
      </w:r>
      <w:r w:rsidR="001F6D37" w:rsidRPr="001F6D37">
        <w:rPr>
          <w:rFonts w:ascii="Arial" w:hAnsi="Arial" w:cs="Arial"/>
          <w:b/>
        </w:rPr>
        <w:t>.</w:t>
      </w:r>
    </w:p>
    <w:p w14:paraId="753AC481" w14:textId="77777777" w:rsidR="005677FB" w:rsidRPr="001F6D37" w:rsidRDefault="005677FB" w:rsidP="001F6D37">
      <w:pPr>
        <w:pBdr>
          <w:top w:val="single" w:sz="18" w:space="1" w:color="auto"/>
          <w:left w:val="single" w:sz="18" w:space="4" w:color="auto"/>
          <w:bottom w:val="single" w:sz="18" w:space="1" w:color="auto"/>
          <w:right w:val="single" w:sz="18" w:space="4" w:color="auto"/>
        </w:pBdr>
        <w:jc w:val="center"/>
        <w:rPr>
          <w:rFonts w:ascii="Arial" w:hAnsi="Arial" w:cs="Arial"/>
          <w:b/>
        </w:rPr>
      </w:pPr>
    </w:p>
    <w:p w14:paraId="6A91920E" w14:textId="77777777" w:rsidR="00DA3953" w:rsidRDefault="00366BEB" w:rsidP="00DA3953">
      <w:pPr>
        <w:autoSpaceDE w:val="0"/>
        <w:autoSpaceDN w:val="0"/>
        <w:adjustRightInd w:val="0"/>
        <w:jc w:val="both"/>
        <w:rPr>
          <w:rFonts w:ascii="Arial" w:hAnsi="Arial" w:cs="Arial"/>
          <w:lang w:val="es-ES"/>
        </w:rPr>
      </w:pPr>
      <w:r>
        <w:rPr>
          <w:rFonts w:cs="Arial"/>
        </w:rPr>
        <w:br w:type="page"/>
      </w:r>
      <w:r w:rsidR="004D752B">
        <w:rPr>
          <w:rFonts w:ascii="Arial" w:hAnsi="Arial" w:cs="Arial"/>
          <w:b/>
          <w:bCs/>
          <w:lang w:val="es-ES"/>
        </w:rPr>
        <w:lastRenderedPageBreak/>
        <w:t>TOMÁ</w:t>
      </w:r>
      <w:r w:rsidR="00DA3953">
        <w:rPr>
          <w:rFonts w:ascii="Arial" w:hAnsi="Arial" w:cs="Arial"/>
          <w:b/>
          <w:bCs/>
          <w:lang w:val="es-ES"/>
        </w:rPr>
        <w:t>S YARRINGTON RUVALCABA</w:t>
      </w:r>
      <w:r w:rsidR="00DA3953">
        <w:rPr>
          <w:rFonts w:ascii="Arial" w:hAnsi="Arial" w:cs="Arial"/>
          <w:lang w:val="es-ES"/>
        </w:rPr>
        <w:t>, Gobernador Constitucional del Estado Libre y Soberano de Tamaulipas, a sus habitantes hace saber:</w:t>
      </w:r>
    </w:p>
    <w:p w14:paraId="6D9D1367" w14:textId="77777777" w:rsidR="00DA3953" w:rsidRDefault="00DA3953" w:rsidP="00DA3953">
      <w:pPr>
        <w:autoSpaceDE w:val="0"/>
        <w:autoSpaceDN w:val="0"/>
        <w:adjustRightInd w:val="0"/>
        <w:jc w:val="both"/>
        <w:rPr>
          <w:rFonts w:ascii="Arial" w:hAnsi="Arial" w:cs="Arial"/>
          <w:lang w:val="es-ES"/>
        </w:rPr>
      </w:pPr>
    </w:p>
    <w:p w14:paraId="3DFE3AF9" w14:textId="77777777" w:rsidR="00DA3953" w:rsidRDefault="00DA3953" w:rsidP="00DA3953">
      <w:pPr>
        <w:autoSpaceDE w:val="0"/>
        <w:autoSpaceDN w:val="0"/>
        <w:adjustRightInd w:val="0"/>
        <w:jc w:val="both"/>
        <w:rPr>
          <w:rFonts w:ascii="Arial" w:hAnsi="Arial" w:cs="Arial"/>
          <w:lang w:val="es-ES"/>
        </w:rPr>
      </w:pPr>
      <w:r>
        <w:rPr>
          <w:rFonts w:ascii="Arial" w:hAnsi="Arial" w:cs="Arial"/>
          <w:lang w:val="es-ES"/>
        </w:rPr>
        <w:t>Que el Honorable Congreso del Estado, ha tenido a bien expedir el siguiente Decreto:</w:t>
      </w:r>
    </w:p>
    <w:p w14:paraId="5D29334E" w14:textId="77777777" w:rsidR="00DA3953" w:rsidRDefault="00DA3953" w:rsidP="00DA3953">
      <w:pPr>
        <w:autoSpaceDE w:val="0"/>
        <w:autoSpaceDN w:val="0"/>
        <w:adjustRightInd w:val="0"/>
        <w:jc w:val="both"/>
        <w:rPr>
          <w:rFonts w:ascii="Arial" w:hAnsi="Arial" w:cs="Arial"/>
          <w:lang w:val="es-ES"/>
        </w:rPr>
      </w:pPr>
    </w:p>
    <w:p w14:paraId="10A210CE" w14:textId="77777777" w:rsidR="00DA3953" w:rsidRDefault="00DA3953" w:rsidP="00DA3953">
      <w:pPr>
        <w:autoSpaceDE w:val="0"/>
        <w:autoSpaceDN w:val="0"/>
        <w:adjustRightInd w:val="0"/>
        <w:jc w:val="both"/>
        <w:rPr>
          <w:rFonts w:cs="Arial"/>
        </w:rPr>
      </w:pPr>
      <w:r>
        <w:rPr>
          <w:rFonts w:ascii="Arial" w:hAnsi="Arial" w:cs="Arial"/>
          <w:lang w:val="es-ES"/>
        </w:rPr>
        <w:t xml:space="preserve">Al margen un sello que </w:t>
      </w:r>
      <w:proofErr w:type="gramStart"/>
      <w:r>
        <w:rPr>
          <w:rFonts w:ascii="Arial" w:hAnsi="Arial" w:cs="Arial"/>
          <w:lang w:val="es-ES"/>
        </w:rPr>
        <w:t>dice:-</w:t>
      </w:r>
      <w:proofErr w:type="gramEnd"/>
      <w:r>
        <w:rPr>
          <w:rFonts w:ascii="Arial" w:hAnsi="Arial" w:cs="Arial"/>
          <w:lang w:val="es-ES"/>
        </w:rPr>
        <w:t xml:space="preserve"> “Estados Unidos </w:t>
      </w:r>
      <w:proofErr w:type="gramStart"/>
      <w:r>
        <w:rPr>
          <w:rFonts w:ascii="Arial" w:hAnsi="Arial" w:cs="Arial"/>
          <w:lang w:val="es-ES"/>
        </w:rPr>
        <w:t>Mexicanos.-</w:t>
      </w:r>
      <w:proofErr w:type="gramEnd"/>
      <w:r>
        <w:rPr>
          <w:rFonts w:ascii="Arial" w:hAnsi="Arial" w:cs="Arial"/>
          <w:lang w:val="es-ES"/>
        </w:rPr>
        <w:t xml:space="preserve"> Gobierno de </w:t>
      </w:r>
      <w:proofErr w:type="gramStart"/>
      <w:r>
        <w:rPr>
          <w:rFonts w:ascii="Arial" w:hAnsi="Arial" w:cs="Arial"/>
          <w:lang w:val="es-ES"/>
        </w:rPr>
        <w:t>Tamaulipas.-</w:t>
      </w:r>
      <w:proofErr w:type="gramEnd"/>
      <w:r>
        <w:rPr>
          <w:rFonts w:ascii="Arial" w:hAnsi="Arial" w:cs="Arial"/>
          <w:lang w:val="es-ES"/>
        </w:rPr>
        <w:t xml:space="preserve"> Poder Legislativo.</w:t>
      </w:r>
    </w:p>
    <w:p w14:paraId="346B5DAB" w14:textId="77777777" w:rsidR="00DA3953" w:rsidRDefault="00DA3953">
      <w:pPr>
        <w:pStyle w:val="Textoindependiente"/>
        <w:rPr>
          <w:rFonts w:cs="Arial"/>
        </w:rPr>
      </w:pPr>
    </w:p>
    <w:p w14:paraId="15F530C1" w14:textId="77777777" w:rsidR="00366BEB" w:rsidRDefault="00366BEB">
      <w:pPr>
        <w:pStyle w:val="Textoindependiente"/>
        <w:rPr>
          <w:rFonts w:cs="Arial"/>
          <w:b/>
          <w:i w:val="0"/>
        </w:rPr>
      </w:pPr>
      <w:r>
        <w:rPr>
          <w:rFonts w:cs="Arial"/>
          <w:b/>
          <w:i w:val="0"/>
        </w:rPr>
        <w:t>LA QUINCUAGÉSIMA OCTAVA LEGISLATURA CONSTITUCIONAL DEL CONGRESO DEL ESTADO LIBRE Y SOBERANO DE TAMAULIPAS, EN USO DE LAS FACULTADES QUE LE</w:t>
      </w:r>
      <w:r w:rsidR="004D752B">
        <w:rPr>
          <w:rFonts w:cs="Arial"/>
          <w:b/>
          <w:i w:val="0"/>
        </w:rPr>
        <w:t xml:space="preserve"> CONFIERE EL ARTÍCULO 58 FRACCIÓ</w:t>
      </w:r>
      <w:r>
        <w:rPr>
          <w:rFonts w:cs="Arial"/>
          <w:b/>
          <w:i w:val="0"/>
        </w:rPr>
        <w:t xml:space="preserve">N I </w:t>
      </w:r>
      <w:r>
        <w:rPr>
          <w:rFonts w:cs="Arial"/>
          <w:b/>
          <w:bCs/>
          <w:i w:val="0"/>
        </w:rPr>
        <w:t>DE LA CONSTITUCIÓN POLÍTICA DEL ESTADO</w:t>
      </w:r>
      <w:r>
        <w:rPr>
          <w:rFonts w:cs="Arial"/>
          <w:b/>
          <w:i w:val="0"/>
        </w:rPr>
        <w:t>, TIENE A BIEN EXPEDIR EL SIGUIENTE:</w:t>
      </w:r>
    </w:p>
    <w:p w14:paraId="7A5C2876" w14:textId="77777777" w:rsidR="00366BEB" w:rsidRDefault="00366BEB">
      <w:pPr>
        <w:jc w:val="both"/>
        <w:rPr>
          <w:rFonts w:ascii="Arial" w:hAnsi="Arial" w:cs="Arial"/>
        </w:rPr>
      </w:pPr>
    </w:p>
    <w:p w14:paraId="3C893A97" w14:textId="77777777" w:rsidR="00366BEB" w:rsidRDefault="00366BEB">
      <w:pPr>
        <w:pStyle w:val="Ttulo2"/>
        <w:rPr>
          <w:rFonts w:cs="Arial"/>
        </w:rPr>
      </w:pPr>
      <w:r>
        <w:rPr>
          <w:rFonts w:cs="Arial"/>
        </w:rPr>
        <w:t>D E C R E T O   No. 383</w:t>
      </w:r>
    </w:p>
    <w:p w14:paraId="77999948" w14:textId="77777777" w:rsidR="00366BEB" w:rsidRDefault="00366BEB">
      <w:pPr>
        <w:jc w:val="both"/>
        <w:rPr>
          <w:rFonts w:ascii="Arial" w:hAnsi="Arial" w:cs="Arial"/>
        </w:rPr>
      </w:pPr>
    </w:p>
    <w:p w14:paraId="5A9A449C" w14:textId="77777777" w:rsidR="00366BEB" w:rsidRPr="00D13C17" w:rsidRDefault="00D13C17">
      <w:pPr>
        <w:jc w:val="both"/>
        <w:rPr>
          <w:rFonts w:ascii="Arial" w:hAnsi="Arial" w:cs="Arial"/>
          <w:b/>
          <w:sz w:val="18"/>
          <w:szCs w:val="18"/>
          <w:lang w:val="es-MX" w:eastAsia="es-MX"/>
        </w:rPr>
      </w:pPr>
      <w:r>
        <w:rPr>
          <w:rFonts w:ascii="Arial" w:hAnsi="Arial" w:cs="Arial"/>
          <w:b/>
          <w:sz w:val="18"/>
          <w:szCs w:val="18"/>
          <w:lang w:val="es-MX" w:eastAsia="es-MX"/>
        </w:rPr>
        <w:t>(</w:t>
      </w:r>
      <w:r w:rsidR="004D752B" w:rsidRPr="00D13C17">
        <w:rPr>
          <w:rFonts w:ascii="Arial" w:hAnsi="Arial" w:cs="Arial"/>
          <w:b/>
          <w:sz w:val="18"/>
          <w:szCs w:val="18"/>
          <w:lang w:val="es-MX" w:eastAsia="es-MX"/>
        </w:rPr>
        <w:t>LEY PARA LA ENTREGA-RECEPCIÓ</w:t>
      </w:r>
      <w:r w:rsidR="00366BEB" w:rsidRPr="00D13C17">
        <w:rPr>
          <w:rFonts w:ascii="Arial" w:hAnsi="Arial" w:cs="Arial"/>
          <w:b/>
          <w:sz w:val="18"/>
          <w:szCs w:val="18"/>
          <w:lang w:val="es-MX" w:eastAsia="es-MX"/>
        </w:rPr>
        <w:t>N DE LOS RECURSOS ASIGNADOS A LOS PODERES Y AYUNTAMIENTOS DEL ESTADO DE TAMAULIPAS.</w:t>
      </w:r>
      <w:r>
        <w:rPr>
          <w:rFonts w:ascii="Arial" w:hAnsi="Arial" w:cs="Arial"/>
          <w:b/>
          <w:sz w:val="18"/>
          <w:szCs w:val="18"/>
          <w:lang w:val="es-MX" w:eastAsia="es-MX"/>
        </w:rPr>
        <w:t>)</w:t>
      </w:r>
    </w:p>
    <w:p w14:paraId="6B46EC69" w14:textId="77777777" w:rsidR="00DA3953" w:rsidRDefault="00DA3953">
      <w:pPr>
        <w:jc w:val="both"/>
        <w:rPr>
          <w:rFonts w:ascii="Arial" w:hAnsi="Arial" w:cs="Arial"/>
          <w:b/>
          <w:lang w:val="es-MX" w:eastAsia="es-MX"/>
        </w:rPr>
      </w:pPr>
    </w:p>
    <w:p w14:paraId="1AE86CE3" w14:textId="77777777" w:rsidR="00DA3953" w:rsidRDefault="00DA3953">
      <w:pPr>
        <w:jc w:val="both"/>
        <w:rPr>
          <w:rFonts w:ascii="Arial" w:hAnsi="Arial" w:cs="Arial"/>
          <w:b/>
          <w:lang w:val="es-MX" w:eastAsia="es-MX"/>
        </w:rPr>
      </w:pPr>
    </w:p>
    <w:p w14:paraId="61A5F3F0" w14:textId="77777777" w:rsidR="00DA3953" w:rsidRPr="00A53E79" w:rsidRDefault="00DA3953" w:rsidP="00DA3953">
      <w:pPr>
        <w:jc w:val="center"/>
        <w:rPr>
          <w:rFonts w:ascii="Arial" w:hAnsi="Arial" w:cs="Arial"/>
          <w:b/>
          <w:sz w:val="16"/>
          <w:szCs w:val="16"/>
        </w:rPr>
      </w:pPr>
      <w:r w:rsidRPr="00A53E79">
        <w:rPr>
          <w:rFonts w:ascii="Arial" w:hAnsi="Arial" w:cs="Arial"/>
          <w:b/>
          <w:sz w:val="16"/>
          <w:szCs w:val="16"/>
        </w:rPr>
        <w:t xml:space="preserve">(REFORMADA SU DENOMINACIÓN, </w:t>
      </w:r>
      <w:r w:rsidR="00A54656" w:rsidRPr="00A53E79">
        <w:rPr>
          <w:rFonts w:ascii="Arial" w:hAnsi="Arial" w:cs="Arial"/>
          <w:b/>
          <w:sz w:val="16"/>
          <w:szCs w:val="16"/>
        </w:rPr>
        <w:t xml:space="preserve">DECRETO No. LX-1487, </w:t>
      </w:r>
      <w:r w:rsidRPr="00A53E79">
        <w:rPr>
          <w:rFonts w:ascii="Arial" w:hAnsi="Arial" w:cs="Arial"/>
          <w:b/>
          <w:sz w:val="16"/>
          <w:szCs w:val="16"/>
        </w:rPr>
        <w:t>P.O. 1</w:t>
      </w:r>
      <w:r w:rsidR="00A54656" w:rsidRPr="00A53E79">
        <w:rPr>
          <w:rFonts w:ascii="Arial" w:hAnsi="Arial" w:cs="Arial"/>
          <w:b/>
          <w:sz w:val="16"/>
          <w:szCs w:val="16"/>
        </w:rPr>
        <w:t>4</w:t>
      </w:r>
      <w:r w:rsidRPr="00A53E79">
        <w:rPr>
          <w:rFonts w:ascii="Arial" w:hAnsi="Arial" w:cs="Arial"/>
          <w:b/>
          <w:sz w:val="16"/>
          <w:szCs w:val="16"/>
        </w:rPr>
        <w:t>0, DEL 2</w:t>
      </w:r>
      <w:r w:rsidR="00A54656" w:rsidRPr="00A53E79">
        <w:rPr>
          <w:rFonts w:ascii="Arial" w:hAnsi="Arial" w:cs="Arial"/>
          <w:b/>
          <w:sz w:val="16"/>
          <w:szCs w:val="16"/>
        </w:rPr>
        <w:t>4</w:t>
      </w:r>
      <w:r w:rsidRPr="00A53E79">
        <w:rPr>
          <w:rFonts w:ascii="Arial" w:hAnsi="Arial" w:cs="Arial"/>
          <w:b/>
          <w:sz w:val="16"/>
          <w:szCs w:val="16"/>
        </w:rPr>
        <w:t xml:space="preserve"> DE NOVIEMBRE DE 2010</w:t>
      </w:r>
      <w:r w:rsidR="002972DD" w:rsidRPr="00A53E79">
        <w:rPr>
          <w:rFonts w:ascii="Arial" w:hAnsi="Arial" w:cs="Arial"/>
          <w:b/>
          <w:sz w:val="16"/>
          <w:szCs w:val="16"/>
        </w:rPr>
        <w:t>, PARA QUEDAR COMO SIGUE</w:t>
      </w:r>
      <w:r w:rsidRPr="00A53E79">
        <w:rPr>
          <w:rFonts w:ascii="Arial" w:hAnsi="Arial" w:cs="Arial"/>
          <w:b/>
          <w:sz w:val="16"/>
          <w:szCs w:val="16"/>
        </w:rPr>
        <w:t>)</w:t>
      </w:r>
    </w:p>
    <w:p w14:paraId="368C3639" w14:textId="77777777" w:rsidR="00DA3953" w:rsidRDefault="00DA3953" w:rsidP="00DA3953">
      <w:pPr>
        <w:jc w:val="center"/>
        <w:rPr>
          <w:rFonts w:ascii="Arial" w:hAnsi="Arial" w:cs="Arial"/>
          <w:b/>
        </w:rPr>
      </w:pPr>
    </w:p>
    <w:p w14:paraId="3C090219" w14:textId="77777777" w:rsidR="00DA3953" w:rsidRPr="00A53E79" w:rsidRDefault="004D752B" w:rsidP="00DA3953">
      <w:pPr>
        <w:autoSpaceDE w:val="0"/>
        <w:autoSpaceDN w:val="0"/>
        <w:adjustRightInd w:val="0"/>
        <w:jc w:val="both"/>
        <w:rPr>
          <w:rFonts w:ascii="Arial" w:hAnsi="Arial" w:cs="Arial"/>
          <w:b/>
          <w:bCs/>
          <w:lang w:eastAsia="es-MX"/>
        </w:rPr>
      </w:pPr>
      <w:r w:rsidRPr="00A53E79">
        <w:rPr>
          <w:rFonts w:ascii="Arial" w:hAnsi="Arial" w:cs="Arial"/>
          <w:b/>
          <w:bCs/>
          <w:lang w:eastAsia="es-MX"/>
        </w:rPr>
        <w:t>LEY PARA LA ENTREGA-RECEPCIÓ</w:t>
      </w:r>
      <w:r w:rsidR="00DA3953" w:rsidRPr="00A53E79">
        <w:rPr>
          <w:rFonts w:ascii="Arial" w:hAnsi="Arial" w:cs="Arial"/>
          <w:b/>
          <w:bCs/>
          <w:lang w:eastAsia="es-MX"/>
        </w:rPr>
        <w:t>N DE LOS RECURSOS ASIGNADOS A LOS PODERES, ÓRGANOS Y AYUNTAMIENTOS DEL ESTADO DE TAMAULIPAS.</w:t>
      </w:r>
    </w:p>
    <w:p w14:paraId="40A2474F" w14:textId="77777777" w:rsidR="00366BEB" w:rsidRDefault="00366BEB">
      <w:pPr>
        <w:jc w:val="both"/>
        <w:rPr>
          <w:rFonts w:ascii="Arial" w:hAnsi="Arial" w:cs="Arial"/>
          <w:b/>
          <w:lang w:val="es-MX" w:eastAsia="es-MX"/>
        </w:rPr>
      </w:pPr>
    </w:p>
    <w:p w14:paraId="2C966D74" w14:textId="77777777" w:rsidR="00366BEB" w:rsidRDefault="004D752B">
      <w:pPr>
        <w:jc w:val="center"/>
        <w:rPr>
          <w:rFonts w:ascii="Arial" w:hAnsi="Arial" w:cs="Arial"/>
          <w:b/>
          <w:szCs w:val="28"/>
          <w:lang w:val="es-MX" w:eastAsia="es-MX"/>
        </w:rPr>
      </w:pPr>
      <w:r>
        <w:rPr>
          <w:rFonts w:ascii="Arial" w:hAnsi="Arial" w:cs="Arial"/>
          <w:b/>
          <w:szCs w:val="28"/>
          <w:lang w:val="es-MX" w:eastAsia="es-MX"/>
        </w:rPr>
        <w:t>CAPÍTULO</w:t>
      </w:r>
      <w:r w:rsidR="00366BEB">
        <w:rPr>
          <w:rFonts w:ascii="Arial" w:hAnsi="Arial" w:cs="Arial"/>
          <w:b/>
          <w:szCs w:val="28"/>
          <w:lang w:val="es-MX" w:eastAsia="es-MX"/>
        </w:rPr>
        <w:t xml:space="preserve"> PRIMERO</w:t>
      </w:r>
    </w:p>
    <w:p w14:paraId="21F1C71F" w14:textId="77777777" w:rsidR="00366BEB" w:rsidRDefault="00366BEB">
      <w:pPr>
        <w:jc w:val="center"/>
        <w:rPr>
          <w:rFonts w:ascii="Arial" w:hAnsi="Arial" w:cs="Arial"/>
          <w:b/>
          <w:szCs w:val="28"/>
          <w:lang w:val="es-MX" w:eastAsia="es-MX"/>
        </w:rPr>
      </w:pPr>
      <w:r>
        <w:rPr>
          <w:rFonts w:ascii="Arial" w:hAnsi="Arial" w:cs="Arial"/>
          <w:b/>
          <w:szCs w:val="28"/>
          <w:lang w:val="es-MX" w:eastAsia="es-MX"/>
        </w:rPr>
        <w:t>DISPOSICIONES GENERALES</w:t>
      </w:r>
    </w:p>
    <w:p w14:paraId="5370AAC8" w14:textId="77777777" w:rsidR="00366BEB" w:rsidRDefault="00366BEB">
      <w:pPr>
        <w:jc w:val="both"/>
        <w:rPr>
          <w:rFonts w:ascii="Arial" w:hAnsi="Arial" w:cs="Arial"/>
          <w:b/>
          <w:szCs w:val="28"/>
          <w:lang w:val="es-MX" w:eastAsia="es-MX"/>
        </w:rPr>
      </w:pPr>
    </w:p>
    <w:p w14:paraId="24548F2D" w14:textId="77777777" w:rsidR="00A940A0" w:rsidRPr="00A940A0" w:rsidRDefault="00366BEB" w:rsidP="00A940A0">
      <w:pPr>
        <w:autoSpaceDE w:val="0"/>
        <w:autoSpaceDN w:val="0"/>
        <w:adjustRightInd w:val="0"/>
        <w:jc w:val="both"/>
        <w:rPr>
          <w:rFonts w:ascii="Arial" w:hAnsi="Arial" w:cs="Arial"/>
          <w:lang w:eastAsia="es-MX"/>
        </w:rPr>
      </w:pPr>
      <w:r>
        <w:rPr>
          <w:rFonts w:ascii="Arial" w:hAnsi="Arial" w:cs="Arial"/>
          <w:b/>
          <w:szCs w:val="28"/>
          <w:lang w:val="es-MX" w:eastAsia="es-MX"/>
        </w:rPr>
        <w:t>Artículo 1</w:t>
      </w:r>
      <w:proofErr w:type="gramStart"/>
      <w:r>
        <w:rPr>
          <w:rFonts w:ascii="Arial" w:hAnsi="Arial" w:cs="Arial"/>
          <w:b/>
          <w:szCs w:val="28"/>
          <w:lang w:val="es-MX" w:eastAsia="es-MX"/>
        </w:rPr>
        <w:t>°.-</w:t>
      </w:r>
      <w:proofErr w:type="gramEnd"/>
      <w:r>
        <w:rPr>
          <w:rFonts w:ascii="Arial" w:hAnsi="Arial" w:cs="Arial"/>
          <w:b/>
          <w:szCs w:val="28"/>
          <w:lang w:val="es-MX" w:eastAsia="es-MX"/>
        </w:rPr>
        <w:t xml:space="preserve"> </w:t>
      </w:r>
      <w:r w:rsidR="00A940A0" w:rsidRPr="00A940A0">
        <w:rPr>
          <w:rFonts w:ascii="Arial" w:hAnsi="Arial" w:cs="Arial"/>
          <w:lang w:eastAsia="es-MX"/>
        </w:rPr>
        <w:t>La presente ley es de orden público y tiene por objeto establecer las bases generales conforme a los cuales, los servidores públicos de los Poderes</w:t>
      </w:r>
      <w:r w:rsidR="00A940A0" w:rsidRPr="00A940A0">
        <w:rPr>
          <w:rFonts w:ascii="Arial" w:hAnsi="Arial" w:cs="Arial"/>
          <w:color w:val="FFC000"/>
          <w:lang w:eastAsia="es-MX"/>
        </w:rPr>
        <w:t xml:space="preserve">, </w:t>
      </w:r>
      <w:r w:rsidR="00A940A0" w:rsidRPr="00A940A0">
        <w:rPr>
          <w:rFonts w:ascii="Arial" w:hAnsi="Arial" w:cs="Arial"/>
          <w:lang w:eastAsia="es-MX"/>
        </w:rPr>
        <w:t>órganos públicos autónomos y los Ayuntamientos del Estado, así como de las entidades paraestatales y paramunicipales, entregarán a quienes los sustituyan al término de su empleo, cargo o comisión, los recursos humanos, materiales y financieros que les hayan sido asignados.</w:t>
      </w:r>
    </w:p>
    <w:p w14:paraId="5B0586FD" w14:textId="77777777" w:rsidR="00A940A0" w:rsidRPr="00A940A0" w:rsidRDefault="00A940A0" w:rsidP="00A940A0">
      <w:pPr>
        <w:autoSpaceDE w:val="0"/>
        <w:autoSpaceDN w:val="0"/>
        <w:adjustRightInd w:val="0"/>
        <w:jc w:val="both"/>
        <w:rPr>
          <w:rFonts w:ascii="Arial" w:hAnsi="Arial" w:cs="Arial"/>
          <w:lang w:eastAsia="es-MX"/>
        </w:rPr>
      </w:pPr>
    </w:p>
    <w:p w14:paraId="7E188959" w14:textId="77777777" w:rsidR="00A940A0" w:rsidRPr="00A940A0" w:rsidRDefault="00A940A0" w:rsidP="00A940A0">
      <w:pPr>
        <w:jc w:val="both"/>
        <w:rPr>
          <w:rFonts w:ascii="Arial" w:hAnsi="Arial" w:cs="Arial"/>
        </w:rPr>
      </w:pPr>
      <w:r w:rsidRPr="00A940A0">
        <w:rPr>
          <w:rFonts w:ascii="Arial" w:hAnsi="Arial" w:cs="Arial"/>
          <w:lang w:eastAsia="es-MX"/>
        </w:rPr>
        <w:t xml:space="preserve">El Instituto Electoral de Tamaulipas, el Instituto de Transparencia y Acceso a </w:t>
      </w:r>
      <w:smartTag w:uri="urn:schemas-microsoft-com:office:smarttags" w:element="PersonName">
        <w:smartTagPr>
          <w:attr w:name="ProductID" w:val="la Informaci￳n"/>
        </w:smartTagPr>
        <w:r w:rsidRPr="00A940A0">
          <w:rPr>
            <w:rFonts w:ascii="Arial" w:hAnsi="Arial" w:cs="Arial"/>
            <w:lang w:eastAsia="es-MX"/>
          </w:rPr>
          <w:t>la Información</w:t>
        </w:r>
      </w:smartTag>
      <w:r w:rsidRPr="00A940A0">
        <w:rPr>
          <w:rFonts w:ascii="Arial" w:hAnsi="Arial" w:cs="Arial"/>
          <w:lang w:eastAsia="es-MX"/>
        </w:rPr>
        <w:t xml:space="preserve"> de Tamaulipas y </w:t>
      </w:r>
      <w:smartTag w:uri="urn:schemas-microsoft-com:office:smarttags" w:element="PersonName">
        <w:smartTagPr>
          <w:attr w:name="ProductID" w:val="la Comisi￳n"/>
        </w:smartTagPr>
        <w:r w:rsidRPr="00A940A0">
          <w:rPr>
            <w:rFonts w:ascii="Arial" w:hAnsi="Arial" w:cs="Arial"/>
            <w:lang w:eastAsia="es-MX"/>
          </w:rPr>
          <w:t>la Comisión</w:t>
        </w:r>
      </w:smartTag>
      <w:r w:rsidRPr="00A940A0">
        <w:rPr>
          <w:rFonts w:ascii="Arial" w:hAnsi="Arial" w:cs="Arial"/>
          <w:lang w:eastAsia="es-MX"/>
        </w:rPr>
        <w:t xml:space="preserve"> de Derechos Humanos del Estado, entes públicos autónomos en términos de </w:t>
      </w:r>
      <w:smartTag w:uri="urn:schemas-microsoft-com:office:smarttags" w:element="PersonName">
        <w:smartTagPr>
          <w:attr w:name="ProductID" w:val="la Constituci￳n Pol￭tica"/>
        </w:smartTagPr>
        <w:r w:rsidRPr="00A940A0">
          <w:rPr>
            <w:rFonts w:ascii="Arial" w:hAnsi="Arial" w:cs="Arial"/>
            <w:lang w:eastAsia="es-MX"/>
          </w:rPr>
          <w:t>la Constitución Política</w:t>
        </w:r>
      </w:smartTag>
      <w:r w:rsidRPr="00A940A0">
        <w:rPr>
          <w:rFonts w:ascii="Arial" w:hAnsi="Arial" w:cs="Arial"/>
          <w:lang w:eastAsia="es-MX"/>
        </w:rPr>
        <w:t xml:space="preserve"> del Estado, se rigen en lo conducente por los preceptos de este ordenamiento.</w:t>
      </w:r>
    </w:p>
    <w:p w14:paraId="0E5A1BB0" w14:textId="77777777" w:rsidR="00366BEB" w:rsidRDefault="00366BEB">
      <w:pPr>
        <w:jc w:val="both"/>
        <w:rPr>
          <w:rFonts w:ascii="Arial" w:hAnsi="Arial" w:cs="Arial"/>
          <w:szCs w:val="28"/>
          <w:lang w:val="es-MX" w:eastAsia="es-MX"/>
        </w:rPr>
      </w:pPr>
    </w:p>
    <w:p w14:paraId="31E4E842" w14:textId="77777777" w:rsidR="00366BEB" w:rsidRDefault="00366BEB">
      <w:pPr>
        <w:jc w:val="both"/>
        <w:rPr>
          <w:rFonts w:ascii="Arial" w:hAnsi="Arial" w:cs="Arial"/>
          <w:szCs w:val="28"/>
          <w:lang w:val="es-MX" w:eastAsia="es-MX"/>
        </w:rPr>
      </w:pPr>
      <w:r>
        <w:rPr>
          <w:rFonts w:ascii="Arial" w:hAnsi="Arial" w:cs="Arial"/>
          <w:b/>
          <w:szCs w:val="28"/>
          <w:lang w:val="es-MX" w:eastAsia="es-MX"/>
        </w:rPr>
        <w:t>Artículo 2</w:t>
      </w:r>
      <w:proofErr w:type="gramStart"/>
      <w:r>
        <w:rPr>
          <w:rFonts w:ascii="Arial" w:hAnsi="Arial" w:cs="Arial"/>
          <w:b/>
          <w:szCs w:val="28"/>
          <w:lang w:val="es-MX" w:eastAsia="es-MX"/>
        </w:rPr>
        <w:t>°.-</w:t>
      </w:r>
      <w:proofErr w:type="gramEnd"/>
      <w:r>
        <w:rPr>
          <w:rFonts w:ascii="Arial" w:hAnsi="Arial" w:cs="Arial"/>
          <w:b/>
          <w:szCs w:val="28"/>
          <w:lang w:val="es-MX" w:eastAsia="es-MX"/>
        </w:rPr>
        <w:t xml:space="preserve"> </w:t>
      </w:r>
      <w:r>
        <w:rPr>
          <w:rFonts w:ascii="Arial" w:hAnsi="Arial" w:cs="Arial"/>
          <w:szCs w:val="28"/>
          <w:lang w:val="es-MX" w:eastAsia="es-MX"/>
        </w:rPr>
        <w:t>Para los efectos de esta ley, se entiende por:</w:t>
      </w:r>
    </w:p>
    <w:p w14:paraId="35AF0418" w14:textId="77777777" w:rsidR="00030F2B" w:rsidRDefault="00030F2B">
      <w:pPr>
        <w:jc w:val="both"/>
        <w:rPr>
          <w:rFonts w:ascii="Arial" w:hAnsi="Arial" w:cs="Arial"/>
          <w:szCs w:val="28"/>
          <w:lang w:val="es-MX" w:eastAsia="es-MX"/>
        </w:rPr>
      </w:pPr>
    </w:p>
    <w:p w14:paraId="163CD793" w14:textId="77777777" w:rsidR="00030F2B" w:rsidRPr="00DC191F" w:rsidRDefault="00030F2B" w:rsidP="00DC191F">
      <w:pPr>
        <w:pStyle w:val="Prrafodelista"/>
        <w:numPr>
          <w:ilvl w:val="0"/>
          <w:numId w:val="19"/>
        </w:numPr>
        <w:tabs>
          <w:tab w:val="left" w:pos="426"/>
        </w:tabs>
        <w:autoSpaceDE w:val="0"/>
        <w:autoSpaceDN w:val="0"/>
        <w:adjustRightInd w:val="0"/>
        <w:ind w:left="0" w:firstLine="0"/>
        <w:jc w:val="both"/>
        <w:rPr>
          <w:rFonts w:ascii="Arial" w:hAnsi="Arial" w:cs="Arial"/>
          <w:lang w:eastAsia="es-MX"/>
        </w:rPr>
      </w:pPr>
      <w:r w:rsidRPr="00DC191F">
        <w:rPr>
          <w:rFonts w:ascii="Arial" w:hAnsi="Arial" w:cs="Arial"/>
          <w:lang w:eastAsia="es-MX"/>
        </w:rPr>
        <w:t xml:space="preserve">Archivo </w:t>
      </w:r>
      <w:proofErr w:type="gramStart"/>
      <w:r w:rsidRPr="00DC191F">
        <w:rPr>
          <w:rFonts w:ascii="Arial" w:hAnsi="Arial" w:cs="Arial"/>
          <w:lang w:eastAsia="es-MX"/>
        </w:rPr>
        <w:t>electrónico.-</w:t>
      </w:r>
      <w:proofErr w:type="gramEnd"/>
      <w:r w:rsidRPr="00DC191F">
        <w:rPr>
          <w:rFonts w:ascii="Arial" w:hAnsi="Arial" w:cs="Arial"/>
          <w:lang w:eastAsia="es-MX"/>
        </w:rPr>
        <w:t xml:space="preserve"> Documento soportado en medios magnéticos u ópticos, en el que la información es almacenada de manera digital;</w:t>
      </w:r>
    </w:p>
    <w:p w14:paraId="3726E77D" w14:textId="77777777" w:rsidR="00030F2B" w:rsidRPr="00030F2B" w:rsidRDefault="00030F2B" w:rsidP="00DC191F">
      <w:pPr>
        <w:tabs>
          <w:tab w:val="left" w:pos="426"/>
        </w:tabs>
        <w:autoSpaceDE w:val="0"/>
        <w:autoSpaceDN w:val="0"/>
        <w:adjustRightInd w:val="0"/>
        <w:jc w:val="both"/>
        <w:rPr>
          <w:rFonts w:ascii="Arial" w:hAnsi="Arial" w:cs="Arial"/>
          <w:lang w:eastAsia="es-MX"/>
        </w:rPr>
      </w:pPr>
    </w:p>
    <w:p w14:paraId="6A8B6C04" w14:textId="77777777" w:rsidR="00030F2B" w:rsidRPr="00DC191F" w:rsidRDefault="00030F2B" w:rsidP="00DC191F">
      <w:pPr>
        <w:pStyle w:val="Prrafodelista"/>
        <w:numPr>
          <w:ilvl w:val="0"/>
          <w:numId w:val="19"/>
        </w:numPr>
        <w:tabs>
          <w:tab w:val="left" w:pos="426"/>
        </w:tabs>
        <w:autoSpaceDE w:val="0"/>
        <w:autoSpaceDN w:val="0"/>
        <w:adjustRightInd w:val="0"/>
        <w:ind w:left="0" w:firstLine="0"/>
        <w:jc w:val="both"/>
        <w:rPr>
          <w:rFonts w:ascii="Arial" w:hAnsi="Arial" w:cs="Arial"/>
          <w:bCs/>
        </w:rPr>
      </w:pPr>
      <w:r w:rsidRPr="00DC191F">
        <w:rPr>
          <w:rFonts w:ascii="Arial" w:hAnsi="Arial" w:cs="Arial"/>
          <w:bCs/>
        </w:rPr>
        <w:t xml:space="preserve">Comité de </w:t>
      </w:r>
      <w:proofErr w:type="gramStart"/>
      <w:r w:rsidRPr="00DC191F">
        <w:rPr>
          <w:rFonts w:ascii="Arial" w:hAnsi="Arial" w:cs="Arial"/>
          <w:bCs/>
        </w:rPr>
        <w:t>Enlace.-</w:t>
      </w:r>
      <w:proofErr w:type="gramEnd"/>
      <w:r w:rsidRPr="00DC191F">
        <w:rPr>
          <w:rFonts w:ascii="Arial" w:hAnsi="Arial" w:cs="Arial"/>
          <w:bCs/>
        </w:rPr>
        <w:t xml:space="preserve"> El grupo de personas que, tratándose del acto de entrega-recepción final, son designadas para conocer de manera general, los recursos y responsabilidades que habrán de recibirse;</w:t>
      </w:r>
    </w:p>
    <w:p w14:paraId="01BBCBD8" w14:textId="77777777" w:rsidR="00030F2B" w:rsidRPr="00030F2B" w:rsidRDefault="00030F2B" w:rsidP="00DC191F">
      <w:pPr>
        <w:tabs>
          <w:tab w:val="left" w:pos="426"/>
        </w:tabs>
        <w:autoSpaceDE w:val="0"/>
        <w:autoSpaceDN w:val="0"/>
        <w:adjustRightInd w:val="0"/>
        <w:jc w:val="both"/>
        <w:rPr>
          <w:rFonts w:ascii="Arial" w:hAnsi="Arial" w:cs="Arial"/>
          <w:bCs/>
        </w:rPr>
      </w:pPr>
    </w:p>
    <w:p w14:paraId="1C87D0A6" w14:textId="1F5921D2" w:rsidR="00030F2B" w:rsidRPr="00DC191F" w:rsidRDefault="00651270" w:rsidP="00DC191F">
      <w:pPr>
        <w:pStyle w:val="Prrafodelista"/>
        <w:numPr>
          <w:ilvl w:val="0"/>
          <w:numId w:val="19"/>
        </w:numPr>
        <w:tabs>
          <w:tab w:val="left" w:pos="426"/>
        </w:tabs>
        <w:autoSpaceDE w:val="0"/>
        <w:autoSpaceDN w:val="0"/>
        <w:adjustRightInd w:val="0"/>
        <w:ind w:left="0" w:firstLine="0"/>
        <w:jc w:val="both"/>
        <w:rPr>
          <w:rFonts w:ascii="Arial" w:hAnsi="Arial" w:cs="Arial"/>
          <w:bCs/>
        </w:rPr>
      </w:pPr>
      <w:r w:rsidRPr="00651270">
        <w:rPr>
          <w:rFonts w:ascii="Arial" w:hAnsi="Arial" w:cs="Arial"/>
          <w:bCs/>
        </w:rPr>
        <w:t xml:space="preserve">Secretaría Anticorrupción y Buen </w:t>
      </w:r>
      <w:proofErr w:type="gramStart"/>
      <w:r w:rsidRPr="00651270">
        <w:rPr>
          <w:rFonts w:ascii="Arial" w:hAnsi="Arial" w:cs="Arial"/>
          <w:bCs/>
        </w:rPr>
        <w:t>Gobierno.-</w:t>
      </w:r>
      <w:proofErr w:type="gramEnd"/>
      <w:r w:rsidRPr="00651270">
        <w:rPr>
          <w:rFonts w:ascii="Arial" w:hAnsi="Arial" w:cs="Arial"/>
          <w:bCs/>
        </w:rPr>
        <w:t xml:space="preserve"> La Secretaría Anticorrupción y Buen Gobierno, dependiente del Poder Ejecutivo;</w:t>
      </w:r>
    </w:p>
    <w:p w14:paraId="215C261C" w14:textId="19E3D533" w:rsidR="00030F2B" w:rsidRPr="00651270" w:rsidRDefault="00651270" w:rsidP="00651270">
      <w:pPr>
        <w:tabs>
          <w:tab w:val="left" w:pos="426"/>
        </w:tabs>
        <w:autoSpaceDE w:val="0"/>
        <w:autoSpaceDN w:val="0"/>
        <w:adjustRightInd w:val="0"/>
        <w:jc w:val="right"/>
        <w:rPr>
          <w:rFonts w:ascii="Arial" w:hAnsi="Arial" w:cs="Arial"/>
          <w:b/>
          <w:bCs/>
          <w:sz w:val="16"/>
          <w:szCs w:val="16"/>
          <w:lang w:eastAsia="es-MX"/>
        </w:rPr>
      </w:pPr>
      <w:r w:rsidRPr="00651270">
        <w:rPr>
          <w:rFonts w:ascii="Arial" w:hAnsi="Arial" w:cs="Arial"/>
          <w:b/>
          <w:bCs/>
          <w:sz w:val="16"/>
          <w:szCs w:val="16"/>
          <w:lang w:eastAsia="es-MX"/>
        </w:rPr>
        <w:t>Fracción reformada P.O. No. 19</w:t>
      </w:r>
      <w:r w:rsidR="004717E5">
        <w:rPr>
          <w:rFonts w:ascii="Arial" w:hAnsi="Arial" w:cs="Arial"/>
          <w:b/>
          <w:bCs/>
          <w:sz w:val="16"/>
          <w:szCs w:val="16"/>
          <w:lang w:eastAsia="es-MX"/>
        </w:rPr>
        <w:t>,</w:t>
      </w:r>
      <w:r w:rsidRPr="00651270">
        <w:rPr>
          <w:rFonts w:ascii="Arial" w:hAnsi="Arial" w:cs="Arial"/>
          <w:b/>
          <w:bCs/>
          <w:sz w:val="16"/>
          <w:szCs w:val="16"/>
          <w:lang w:eastAsia="es-MX"/>
        </w:rPr>
        <w:t xml:space="preserve"> del 12 de febrero del 2026</w:t>
      </w:r>
    </w:p>
    <w:p w14:paraId="17E76A40" w14:textId="61C2D419" w:rsidR="00651270" w:rsidRDefault="00651270" w:rsidP="00651270">
      <w:pPr>
        <w:tabs>
          <w:tab w:val="left" w:pos="426"/>
        </w:tabs>
        <w:autoSpaceDE w:val="0"/>
        <w:autoSpaceDN w:val="0"/>
        <w:adjustRightInd w:val="0"/>
        <w:jc w:val="right"/>
        <w:rPr>
          <w:rFonts w:ascii="Arial" w:hAnsi="Arial" w:cs="Arial"/>
          <w:b/>
          <w:bCs/>
          <w:sz w:val="16"/>
          <w:szCs w:val="16"/>
          <w:lang w:eastAsia="es-MX"/>
        </w:rPr>
      </w:pPr>
      <w:hyperlink r:id="rId8" w:history="1">
        <w:r w:rsidRPr="00BA182F">
          <w:rPr>
            <w:rStyle w:val="Hipervnculo"/>
            <w:rFonts w:ascii="Arial" w:hAnsi="Arial" w:cs="Arial"/>
            <w:b/>
            <w:bCs/>
            <w:sz w:val="16"/>
            <w:szCs w:val="16"/>
            <w:lang w:eastAsia="es-MX"/>
          </w:rPr>
          <w:t>https://po.tamaulipas.gob.mx/wp-content/uploads/2026/02/cli-19-120226.pdf</w:t>
        </w:r>
      </w:hyperlink>
    </w:p>
    <w:p w14:paraId="5A1F2DFB" w14:textId="77777777" w:rsidR="00651270" w:rsidRPr="00651270" w:rsidRDefault="00651270" w:rsidP="00651270">
      <w:pPr>
        <w:tabs>
          <w:tab w:val="left" w:pos="426"/>
        </w:tabs>
        <w:autoSpaceDE w:val="0"/>
        <w:autoSpaceDN w:val="0"/>
        <w:adjustRightInd w:val="0"/>
        <w:jc w:val="right"/>
        <w:rPr>
          <w:rFonts w:ascii="Arial" w:hAnsi="Arial" w:cs="Arial"/>
          <w:b/>
          <w:bCs/>
          <w:sz w:val="16"/>
          <w:szCs w:val="16"/>
          <w:lang w:eastAsia="es-MX"/>
        </w:rPr>
      </w:pPr>
    </w:p>
    <w:p w14:paraId="672EB452" w14:textId="77777777" w:rsidR="00030F2B" w:rsidRPr="00DC191F" w:rsidRDefault="00030F2B" w:rsidP="00DC191F">
      <w:pPr>
        <w:pStyle w:val="Prrafodelista"/>
        <w:numPr>
          <w:ilvl w:val="0"/>
          <w:numId w:val="19"/>
        </w:numPr>
        <w:tabs>
          <w:tab w:val="left" w:pos="426"/>
        </w:tabs>
        <w:autoSpaceDE w:val="0"/>
        <w:autoSpaceDN w:val="0"/>
        <w:adjustRightInd w:val="0"/>
        <w:ind w:left="0" w:firstLine="0"/>
        <w:jc w:val="both"/>
        <w:rPr>
          <w:rFonts w:ascii="Arial" w:hAnsi="Arial" w:cs="Arial"/>
          <w:lang w:eastAsia="es-MX"/>
        </w:rPr>
      </w:pPr>
      <w:r w:rsidRPr="00DC191F">
        <w:rPr>
          <w:rFonts w:ascii="Arial" w:hAnsi="Arial" w:cs="Arial"/>
          <w:lang w:eastAsia="es-MX"/>
        </w:rPr>
        <w:t>Disco Compacto (CD</w:t>
      </w:r>
      <w:proofErr w:type="gramStart"/>
      <w:r w:rsidRPr="00DC191F">
        <w:rPr>
          <w:rFonts w:ascii="Arial" w:hAnsi="Arial" w:cs="Arial"/>
          <w:lang w:eastAsia="es-MX"/>
        </w:rPr>
        <w:t>).-</w:t>
      </w:r>
      <w:proofErr w:type="gramEnd"/>
      <w:r w:rsidRPr="00DC191F">
        <w:rPr>
          <w:rFonts w:ascii="Arial" w:hAnsi="Arial" w:cs="Arial"/>
          <w:lang w:eastAsia="es-MX"/>
        </w:rPr>
        <w:t xml:space="preserve"> Medio óptico o disco digital, que se utiliza como soporte o medio de almacenamiento de información en forma binaria, que se le incorpora información mediante la grabación vía láser u óptica digital;</w:t>
      </w:r>
    </w:p>
    <w:p w14:paraId="05C897D1" w14:textId="77777777" w:rsidR="00030F2B" w:rsidRPr="00030F2B" w:rsidRDefault="00030F2B" w:rsidP="00DC191F">
      <w:pPr>
        <w:tabs>
          <w:tab w:val="left" w:pos="426"/>
        </w:tabs>
        <w:autoSpaceDE w:val="0"/>
        <w:autoSpaceDN w:val="0"/>
        <w:adjustRightInd w:val="0"/>
        <w:jc w:val="both"/>
        <w:rPr>
          <w:rFonts w:ascii="Arial" w:hAnsi="Arial" w:cs="Arial"/>
          <w:lang w:eastAsia="es-MX"/>
        </w:rPr>
      </w:pPr>
    </w:p>
    <w:p w14:paraId="7B74E139" w14:textId="77777777" w:rsidR="00030F2B" w:rsidRPr="00DC191F" w:rsidRDefault="00030F2B" w:rsidP="00DC191F">
      <w:pPr>
        <w:pStyle w:val="Prrafodelista"/>
        <w:numPr>
          <w:ilvl w:val="0"/>
          <w:numId w:val="19"/>
        </w:numPr>
        <w:tabs>
          <w:tab w:val="left" w:pos="426"/>
        </w:tabs>
        <w:autoSpaceDE w:val="0"/>
        <w:autoSpaceDN w:val="0"/>
        <w:adjustRightInd w:val="0"/>
        <w:ind w:left="0" w:firstLine="0"/>
        <w:jc w:val="both"/>
        <w:rPr>
          <w:rFonts w:ascii="Arial" w:hAnsi="Arial" w:cs="Arial"/>
          <w:lang w:eastAsia="es-MX"/>
        </w:rPr>
      </w:pPr>
      <w:proofErr w:type="gramStart"/>
      <w:r w:rsidRPr="00DC191F">
        <w:rPr>
          <w:rFonts w:ascii="Arial" w:hAnsi="Arial" w:cs="Arial"/>
          <w:lang w:eastAsia="es-MX"/>
        </w:rPr>
        <w:t>Documento.-</w:t>
      </w:r>
      <w:proofErr w:type="gramEnd"/>
      <w:r w:rsidRPr="00DC191F">
        <w:rPr>
          <w:rFonts w:ascii="Arial" w:hAnsi="Arial" w:cs="Arial"/>
          <w:lang w:eastAsia="es-MX"/>
        </w:rPr>
        <w:t xml:space="preserve"> Testimonio material soportado en papel o en medio magnético, en el que se consigna la información relativa a los recursos humanos, materiales o financieros que son objeto de entrega-recepción;</w:t>
      </w:r>
    </w:p>
    <w:p w14:paraId="4DF13FAB" w14:textId="77777777" w:rsidR="00030F2B" w:rsidRDefault="00030F2B" w:rsidP="00DC191F">
      <w:pPr>
        <w:tabs>
          <w:tab w:val="left" w:pos="426"/>
        </w:tabs>
        <w:autoSpaceDE w:val="0"/>
        <w:autoSpaceDN w:val="0"/>
        <w:adjustRightInd w:val="0"/>
        <w:jc w:val="both"/>
        <w:rPr>
          <w:rFonts w:ascii="Arial" w:hAnsi="Arial" w:cs="Arial"/>
          <w:bCs/>
        </w:rPr>
      </w:pPr>
    </w:p>
    <w:p w14:paraId="3B24559E" w14:textId="77777777" w:rsidR="00D13C17" w:rsidRPr="00030F2B" w:rsidRDefault="00D13C17" w:rsidP="00DC191F">
      <w:pPr>
        <w:tabs>
          <w:tab w:val="left" w:pos="426"/>
        </w:tabs>
        <w:autoSpaceDE w:val="0"/>
        <w:autoSpaceDN w:val="0"/>
        <w:adjustRightInd w:val="0"/>
        <w:jc w:val="both"/>
        <w:rPr>
          <w:rFonts w:ascii="Arial" w:hAnsi="Arial" w:cs="Arial"/>
          <w:bCs/>
        </w:rPr>
      </w:pPr>
    </w:p>
    <w:p w14:paraId="7BF567B6" w14:textId="77777777" w:rsidR="00030F2B" w:rsidRPr="00DC191F" w:rsidRDefault="00030F2B" w:rsidP="00DC191F">
      <w:pPr>
        <w:pStyle w:val="Prrafodelista"/>
        <w:numPr>
          <w:ilvl w:val="0"/>
          <w:numId w:val="19"/>
        </w:numPr>
        <w:tabs>
          <w:tab w:val="left" w:pos="426"/>
        </w:tabs>
        <w:autoSpaceDE w:val="0"/>
        <w:autoSpaceDN w:val="0"/>
        <w:adjustRightInd w:val="0"/>
        <w:ind w:left="0" w:firstLine="0"/>
        <w:jc w:val="both"/>
        <w:rPr>
          <w:rFonts w:ascii="Arial" w:hAnsi="Arial" w:cs="Arial"/>
          <w:bCs/>
        </w:rPr>
      </w:pPr>
      <w:r w:rsidRPr="00DC191F">
        <w:rPr>
          <w:rFonts w:ascii="Arial" w:hAnsi="Arial" w:cs="Arial"/>
          <w:bCs/>
        </w:rPr>
        <w:lastRenderedPageBreak/>
        <w:t>Entrega-</w:t>
      </w:r>
      <w:proofErr w:type="gramStart"/>
      <w:r w:rsidRPr="00DC191F">
        <w:rPr>
          <w:rFonts w:ascii="Arial" w:hAnsi="Arial" w:cs="Arial"/>
          <w:bCs/>
        </w:rPr>
        <w:t>Recepción.-</w:t>
      </w:r>
      <w:proofErr w:type="gramEnd"/>
      <w:r w:rsidRPr="00DC191F">
        <w:rPr>
          <w:rFonts w:ascii="Arial" w:hAnsi="Arial" w:cs="Arial"/>
          <w:bCs/>
        </w:rPr>
        <w:t xml:space="preserve"> El acto mediante el cual un servidor público que concluye su función hace entrega, a quien lo sustituya, de los recursos humanos, materiales y financieros que le hayan sido asignados;</w:t>
      </w:r>
    </w:p>
    <w:p w14:paraId="10989EBE" w14:textId="77777777" w:rsidR="00030F2B" w:rsidRPr="00030F2B" w:rsidRDefault="00030F2B" w:rsidP="00DC191F">
      <w:pPr>
        <w:tabs>
          <w:tab w:val="left" w:pos="426"/>
        </w:tabs>
        <w:autoSpaceDE w:val="0"/>
        <w:autoSpaceDN w:val="0"/>
        <w:adjustRightInd w:val="0"/>
        <w:jc w:val="both"/>
        <w:rPr>
          <w:rFonts w:ascii="Arial" w:hAnsi="Arial" w:cs="Arial"/>
          <w:lang w:eastAsia="es-MX"/>
        </w:rPr>
      </w:pPr>
    </w:p>
    <w:p w14:paraId="4A0E889C" w14:textId="77777777" w:rsidR="00030F2B" w:rsidRPr="00DC191F" w:rsidRDefault="00030F2B" w:rsidP="00DC191F">
      <w:pPr>
        <w:pStyle w:val="Prrafodelista"/>
        <w:numPr>
          <w:ilvl w:val="0"/>
          <w:numId w:val="19"/>
        </w:numPr>
        <w:tabs>
          <w:tab w:val="left" w:pos="426"/>
        </w:tabs>
        <w:autoSpaceDE w:val="0"/>
        <w:autoSpaceDN w:val="0"/>
        <w:adjustRightInd w:val="0"/>
        <w:ind w:left="0" w:firstLine="0"/>
        <w:jc w:val="both"/>
        <w:rPr>
          <w:rFonts w:ascii="Arial" w:hAnsi="Arial" w:cs="Arial"/>
          <w:lang w:eastAsia="es-MX"/>
        </w:rPr>
      </w:pPr>
      <w:proofErr w:type="gramStart"/>
      <w:r w:rsidRPr="00DC191F">
        <w:rPr>
          <w:rFonts w:ascii="Arial" w:hAnsi="Arial" w:cs="Arial"/>
          <w:lang w:eastAsia="es-MX"/>
        </w:rPr>
        <w:t>Ley.-</w:t>
      </w:r>
      <w:proofErr w:type="gramEnd"/>
      <w:r w:rsidRPr="00DC191F">
        <w:rPr>
          <w:rFonts w:ascii="Arial" w:hAnsi="Arial" w:cs="Arial"/>
          <w:lang w:eastAsia="es-MX"/>
        </w:rPr>
        <w:t xml:space="preserve"> La Ley para la Entrega-Recepción de los Recursos Asignados a los Poderes, órganos públicos autónomos y Ayuntamientos del Estado de Tamaulipas;</w:t>
      </w:r>
    </w:p>
    <w:p w14:paraId="2A9B9B3F" w14:textId="77777777" w:rsidR="00030F2B" w:rsidRPr="00030F2B" w:rsidRDefault="00030F2B" w:rsidP="00DC191F">
      <w:pPr>
        <w:tabs>
          <w:tab w:val="left" w:pos="426"/>
        </w:tabs>
        <w:autoSpaceDE w:val="0"/>
        <w:autoSpaceDN w:val="0"/>
        <w:adjustRightInd w:val="0"/>
        <w:jc w:val="both"/>
        <w:rPr>
          <w:rFonts w:ascii="Arial" w:hAnsi="Arial" w:cs="Arial"/>
          <w:lang w:eastAsia="es-MX"/>
        </w:rPr>
      </w:pPr>
    </w:p>
    <w:p w14:paraId="2E9F79CF" w14:textId="77777777" w:rsidR="00030F2B" w:rsidRPr="00DC191F" w:rsidRDefault="00030F2B" w:rsidP="00DC191F">
      <w:pPr>
        <w:pStyle w:val="Prrafodelista"/>
        <w:numPr>
          <w:ilvl w:val="0"/>
          <w:numId w:val="19"/>
        </w:numPr>
        <w:tabs>
          <w:tab w:val="left" w:pos="426"/>
        </w:tabs>
        <w:autoSpaceDE w:val="0"/>
        <w:autoSpaceDN w:val="0"/>
        <w:adjustRightInd w:val="0"/>
        <w:ind w:left="0" w:firstLine="0"/>
        <w:jc w:val="both"/>
        <w:rPr>
          <w:rFonts w:ascii="Arial" w:hAnsi="Arial" w:cs="Arial"/>
          <w:lang w:eastAsia="es-MX"/>
        </w:rPr>
      </w:pPr>
      <w:r w:rsidRPr="00DC191F">
        <w:rPr>
          <w:rFonts w:ascii="Arial" w:hAnsi="Arial" w:cs="Arial"/>
          <w:lang w:eastAsia="es-MX"/>
        </w:rPr>
        <w:t xml:space="preserve"> </w:t>
      </w:r>
      <w:proofErr w:type="gramStart"/>
      <w:r w:rsidRPr="00DC191F">
        <w:rPr>
          <w:rFonts w:ascii="Arial" w:hAnsi="Arial" w:cs="Arial"/>
          <w:lang w:eastAsia="es-MX"/>
        </w:rPr>
        <w:t>Lineamientos.-</w:t>
      </w:r>
      <w:proofErr w:type="gramEnd"/>
      <w:r w:rsidRPr="00DC191F">
        <w:rPr>
          <w:rFonts w:ascii="Arial" w:hAnsi="Arial" w:cs="Arial"/>
          <w:lang w:eastAsia="es-MX"/>
        </w:rPr>
        <w:t xml:space="preserve"> Las reglas, instrucciones y formatos emitidos por los Órganos de Control de los poderes del Estado, o de la Unidad Administrativa de los órganos públicos autónomos facultada para tal efecto, así como de cada uno de los Ayuntamientos, según corresponda, que tienen por objeto ordenar, orientar, dar transparencia y uniformidad al acto administrativo de entrega-recepción de los servidores públicos del Estado y de los Ayuntamientos;</w:t>
      </w:r>
    </w:p>
    <w:p w14:paraId="3710BD56" w14:textId="77777777" w:rsidR="00030F2B" w:rsidRPr="00030F2B" w:rsidRDefault="00030F2B" w:rsidP="00DC191F">
      <w:pPr>
        <w:tabs>
          <w:tab w:val="left" w:pos="426"/>
        </w:tabs>
        <w:autoSpaceDE w:val="0"/>
        <w:autoSpaceDN w:val="0"/>
        <w:adjustRightInd w:val="0"/>
        <w:jc w:val="both"/>
        <w:rPr>
          <w:rFonts w:ascii="Arial" w:hAnsi="Arial" w:cs="Arial"/>
          <w:lang w:eastAsia="es-MX"/>
        </w:rPr>
      </w:pPr>
    </w:p>
    <w:p w14:paraId="183C5C7E" w14:textId="77777777" w:rsidR="00030F2B" w:rsidRPr="00DC191F" w:rsidRDefault="00030F2B" w:rsidP="00DC191F">
      <w:pPr>
        <w:pStyle w:val="Prrafodelista"/>
        <w:numPr>
          <w:ilvl w:val="0"/>
          <w:numId w:val="19"/>
        </w:numPr>
        <w:tabs>
          <w:tab w:val="left" w:pos="426"/>
        </w:tabs>
        <w:autoSpaceDE w:val="0"/>
        <w:autoSpaceDN w:val="0"/>
        <w:adjustRightInd w:val="0"/>
        <w:ind w:left="0" w:firstLine="0"/>
        <w:jc w:val="both"/>
        <w:rPr>
          <w:rFonts w:ascii="Arial" w:hAnsi="Arial" w:cs="Arial"/>
          <w:lang w:eastAsia="es-MX"/>
        </w:rPr>
      </w:pPr>
      <w:r w:rsidRPr="00DC191F">
        <w:rPr>
          <w:rFonts w:ascii="Arial" w:hAnsi="Arial" w:cs="Arial"/>
          <w:lang w:eastAsia="es-MX"/>
        </w:rPr>
        <w:t xml:space="preserve">Medio </w:t>
      </w:r>
      <w:proofErr w:type="gramStart"/>
      <w:r w:rsidRPr="00DC191F">
        <w:rPr>
          <w:rFonts w:ascii="Arial" w:hAnsi="Arial" w:cs="Arial"/>
          <w:lang w:eastAsia="es-MX"/>
        </w:rPr>
        <w:t>Magnético.-</w:t>
      </w:r>
      <w:proofErr w:type="gramEnd"/>
      <w:r w:rsidRPr="00DC191F">
        <w:rPr>
          <w:rFonts w:ascii="Arial" w:hAnsi="Arial" w:cs="Arial"/>
          <w:lang w:eastAsia="es-MX"/>
        </w:rPr>
        <w:t xml:space="preserve"> Dispositivo o aparato que almacena información por medio de ondas electromagnéticas, pudiendo ser de muy variada estructura, tamaño o denominación, fijo o portátil; </w:t>
      </w:r>
    </w:p>
    <w:p w14:paraId="5EB515DA" w14:textId="77777777" w:rsidR="00030F2B" w:rsidRPr="00030F2B" w:rsidRDefault="00030F2B" w:rsidP="00DC191F">
      <w:pPr>
        <w:tabs>
          <w:tab w:val="left" w:pos="426"/>
        </w:tabs>
        <w:autoSpaceDE w:val="0"/>
        <w:autoSpaceDN w:val="0"/>
        <w:adjustRightInd w:val="0"/>
        <w:jc w:val="both"/>
        <w:rPr>
          <w:rFonts w:ascii="Arial" w:hAnsi="Arial" w:cs="Arial"/>
          <w:lang w:eastAsia="es-MX"/>
        </w:rPr>
      </w:pPr>
    </w:p>
    <w:p w14:paraId="6414425B" w14:textId="77777777" w:rsidR="00030F2B" w:rsidRPr="00DC191F" w:rsidRDefault="00030F2B" w:rsidP="00DC191F">
      <w:pPr>
        <w:pStyle w:val="Prrafodelista"/>
        <w:numPr>
          <w:ilvl w:val="0"/>
          <w:numId w:val="19"/>
        </w:numPr>
        <w:tabs>
          <w:tab w:val="left" w:pos="426"/>
        </w:tabs>
        <w:autoSpaceDE w:val="0"/>
        <w:autoSpaceDN w:val="0"/>
        <w:adjustRightInd w:val="0"/>
        <w:ind w:left="0" w:firstLine="0"/>
        <w:jc w:val="both"/>
        <w:rPr>
          <w:rFonts w:ascii="Arial" w:hAnsi="Arial" w:cs="Arial"/>
          <w:lang w:eastAsia="es-MX"/>
        </w:rPr>
      </w:pPr>
      <w:r w:rsidRPr="00DC191F">
        <w:rPr>
          <w:rFonts w:ascii="Arial" w:hAnsi="Arial" w:cs="Arial"/>
          <w:lang w:eastAsia="es-MX"/>
        </w:rPr>
        <w:t xml:space="preserve">Órgano público </w:t>
      </w:r>
      <w:proofErr w:type="gramStart"/>
      <w:r w:rsidRPr="00DC191F">
        <w:rPr>
          <w:rFonts w:ascii="Arial" w:hAnsi="Arial" w:cs="Arial"/>
          <w:lang w:eastAsia="es-MX"/>
        </w:rPr>
        <w:t>autónomo.-</w:t>
      </w:r>
      <w:proofErr w:type="gramEnd"/>
      <w:r w:rsidRPr="00DC191F">
        <w:rPr>
          <w:rFonts w:ascii="Arial" w:hAnsi="Arial" w:cs="Arial"/>
          <w:lang w:eastAsia="es-MX"/>
        </w:rPr>
        <w:t xml:space="preserve"> Aquél que tiene reconocida su autonomía en la Constitución Política del Estado de Tamaulipas;</w:t>
      </w:r>
    </w:p>
    <w:p w14:paraId="7842880E" w14:textId="77777777" w:rsidR="00030F2B" w:rsidRPr="002972DD" w:rsidRDefault="00030F2B" w:rsidP="00DC191F">
      <w:pPr>
        <w:tabs>
          <w:tab w:val="left" w:pos="426"/>
        </w:tabs>
        <w:autoSpaceDE w:val="0"/>
        <w:autoSpaceDN w:val="0"/>
        <w:adjustRightInd w:val="0"/>
        <w:jc w:val="both"/>
        <w:rPr>
          <w:rFonts w:ascii="Arial" w:hAnsi="Arial" w:cs="Arial"/>
        </w:rPr>
      </w:pPr>
    </w:p>
    <w:p w14:paraId="2B6A699D" w14:textId="77777777" w:rsidR="00030F2B" w:rsidRPr="00DC191F" w:rsidRDefault="00030F2B" w:rsidP="00DC191F">
      <w:pPr>
        <w:pStyle w:val="Prrafodelista"/>
        <w:numPr>
          <w:ilvl w:val="0"/>
          <w:numId w:val="19"/>
        </w:numPr>
        <w:tabs>
          <w:tab w:val="left" w:pos="426"/>
        </w:tabs>
        <w:autoSpaceDE w:val="0"/>
        <w:autoSpaceDN w:val="0"/>
        <w:adjustRightInd w:val="0"/>
        <w:ind w:left="0" w:firstLine="0"/>
        <w:jc w:val="both"/>
        <w:rPr>
          <w:rFonts w:ascii="Arial" w:hAnsi="Arial" w:cs="Arial"/>
          <w:lang w:eastAsia="es-MX"/>
        </w:rPr>
      </w:pPr>
      <w:r w:rsidRPr="00DC191F">
        <w:rPr>
          <w:rFonts w:ascii="Arial" w:hAnsi="Arial" w:cs="Arial"/>
          <w:lang w:eastAsia="es-MX"/>
        </w:rPr>
        <w:t xml:space="preserve">Servidores </w:t>
      </w:r>
      <w:proofErr w:type="gramStart"/>
      <w:r w:rsidRPr="00DC191F">
        <w:rPr>
          <w:rFonts w:ascii="Arial" w:hAnsi="Arial" w:cs="Arial"/>
          <w:lang w:eastAsia="es-MX"/>
        </w:rPr>
        <w:t>públicos.-</w:t>
      </w:r>
      <w:proofErr w:type="gramEnd"/>
      <w:r w:rsidRPr="00DC191F">
        <w:rPr>
          <w:rFonts w:ascii="Arial" w:hAnsi="Arial" w:cs="Arial"/>
          <w:lang w:eastAsia="es-MX"/>
        </w:rPr>
        <w:t xml:space="preserve"> Los representantes de elección popular, los miembros del Poder Judicial del Estado y, en general, toda persona que desempeña un empleo, cargo o comisión de cualquier naturaleza en la administración pública del Estado, en los órganos con autonomía constitucional, así como en</w:t>
      </w:r>
      <w:r w:rsidRPr="00DC191F">
        <w:rPr>
          <w:rFonts w:ascii="Arial" w:hAnsi="Arial" w:cs="Arial"/>
          <w:color w:val="FFC000"/>
          <w:lang w:eastAsia="es-MX"/>
        </w:rPr>
        <w:t xml:space="preserve"> </w:t>
      </w:r>
      <w:r w:rsidRPr="00DC191F">
        <w:rPr>
          <w:rFonts w:ascii="Arial" w:hAnsi="Arial" w:cs="Arial"/>
          <w:lang w:eastAsia="es-MX"/>
        </w:rPr>
        <w:t xml:space="preserve">los Ayuntamientos; </w:t>
      </w:r>
    </w:p>
    <w:p w14:paraId="2C626E80" w14:textId="77777777" w:rsidR="00030F2B" w:rsidRPr="00030F2B" w:rsidRDefault="00030F2B" w:rsidP="00DC191F">
      <w:pPr>
        <w:tabs>
          <w:tab w:val="left" w:pos="426"/>
        </w:tabs>
        <w:autoSpaceDE w:val="0"/>
        <w:autoSpaceDN w:val="0"/>
        <w:adjustRightInd w:val="0"/>
        <w:jc w:val="both"/>
        <w:rPr>
          <w:rFonts w:ascii="Arial" w:hAnsi="Arial" w:cs="Arial"/>
          <w:lang w:eastAsia="es-MX"/>
        </w:rPr>
      </w:pPr>
    </w:p>
    <w:p w14:paraId="5735DC65" w14:textId="77777777" w:rsidR="00030F2B" w:rsidRPr="00DC191F" w:rsidRDefault="00030F2B" w:rsidP="00DC191F">
      <w:pPr>
        <w:pStyle w:val="Prrafodelista"/>
        <w:numPr>
          <w:ilvl w:val="0"/>
          <w:numId w:val="19"/>
        </w:numPr>
        <w:tabs>
          <w:tab w:val="left" w:pos="426"/>
        </w:tabs>
        <w:autoSpaceDE w:val="0"/>
        <w:autoSpaceDN w:val="0"/>
        <w:adjustRightInd w:val="0"/>
        <w:ind w:left="0" w:firstLine="0"/>
        <w:jc w:val="both"/>
        <w:rPr>
          <w:rFonts w:ascii="Arial" w:hAnsi="Arial" w:cs="Arial"/>
          <w:lang w:eastAsia="es-MX"/>
        </w:rPr>
      </w:pPr>
      <w:r w:rsidRPr="00DC191F">
        <w:rPr>
          <w:rFonts w:ascii="Arial" w:hAnsi="Arial" w:cs="Arial"/>
          <w:lang w:eastAsia="es-MX"/>
        </w:rPr>
        <w:t xml:space="preserve">Sistema de Entrega-Recepción </w:t>
      </w:r>
      <w:proofErr w:type="gramStart"/>
      <w:r w:rsidRPr="00DC191F">
        <w:rPr>
          <w:rFonts w:ascii="Arial" w:hAnsi="Arial" w:cs="Arial"/>
          <w:lang w:eastAsia="es-MX"/>
        </w:rPr>
        <w:t>Electrónico.-</w:t>
      </w:r>
      <w:proofErr w:type="gramEnd"/>
      <w:r w:rsidRPr="00DC191F">
        <w:rPr>
          <w:rFonts w:ascii="Arial" w:hAnsi="Arial" w:cs="Arial"/>
          <w:lang w:eastAsia="es-MX"/>
        </w:rPr>
        <w:t xml:space="preserve"> Programa electrónico que permite capturar, respaldar y disponer en archivos electrónicos la información relativa a los recursos humanos, materiales o financieros que son objeto de entrega-recepción; y</w:t>
      </w:r>
    </w:p>
    <w:p w14:paraId="4854FBDD" w14:textId="77777777" w:rsidR="00030F2B" w:rsidRPr="00030F2B" w:rsidRDefault="00030F2B" w:rsidP="00DC191F">
      <w:pPr>
        <w:tabs>
          <w:tab w:val="left" w:pos="426"/>
        </w:tabs>
        <w:autoSpaceDE w:val="0"/>
        <w:autoSpaceDN w:val="0"/>
        <w:adjustRightInd w:val="0"/>
        <w:jc w:val="both"/>
        <w:rPr>
          <w:rFonts w:ascii="Arial" w:hAnsi="Arial" w:cs="Arial"/>
          <w:lang w:eastAsia="es-MX"/>
        </w:rPr>
      </w:pPr>
    </w:p>
    <w:p w14:paraId="7F4F19B5" w14:textId="77777777" w:rsidR="00030F2B" w:rsidRPr="00DC191F" w:rsidRDefault="00030F2B" w:rsidP="00DC191F">
      <w:pPr>
        <w:pStyle w:val="Prrafodelista"/>
        <w:numPr>
          <w:ilvl w:val="0"/>
          <w:numId w:val="19"/>
        </w:numPr>
        <w:tabs>
          <w:tab w:val="left" w:pos="426"/>
        </w:tabs>
        <w:autoSpaceDE w:val="0"/>
        <w:autoSpaceDN w:val="0"/>
        <w:adjustRightInd w:val="0"/>
        <w:ind w:left="0" w:firstLine="0"/>
        <w:jc w:val="both"/>
        <w:rPr>
          <w:rFonts w:ascii="Arial" w:hAnsi="Arial" w:cs="Arial"/>
          <w:lang w:eastAsia="es-MX"/>
        </w:rPr>
      </w:pPr>
      <w:r w:rsidRPr="00DC191F">
        <w:rPr>
          <w:rFonts w:ascii="Arial" w:hAnsi="Arial" w:cs="Arial"/>
          <w:lang w:eastAsia="es-MX"/>
        </w:rPr>
        <w:t xml:space="preserve">Unidad </w:t>
      </w:r>
      <w:proofErr w:type="gramStart"/>
      <w:r w:rsidRPr="00DC191F">
        <w:rPr>
          <w:rFonts w:ascii="Arial" w:hAnsi="Arial" w:cs="Arial"/>
          <w:lang w:eastAsia="es-MX"/>
        </w:rPr>
        <w:t>Administrativa.-</w:t>
      </w:r>
      <w:proofErr w:type="gramEnd"/>
      <w:r w:rsidRPr="00DC191F">
        <w:rPr>
          <w:rFonts w:ascii="Arial" w:hAnsi="Arial" w:cs="Arial"/>
          <w:lang w:eastAsia="es-MX"/>
        </w:rPr>
        <w:t xml:space="preserve"> Aquella que está integrada por los servidores públicos de una o varias áreas, que forman una dirección o su equivalente, con propósitos y objetivos propios dentro de la estructura orgánica de un Poder, Órgano Autónomo,</w:t>
      </w:r>
      <w:r w:rsidRPr="00DC191F">
        <w:rPr>
          <w:rFonts w:ascii="Arial" w:hAnsi="Arial" w:cs="Arial"/>
          <w:color w:val="FFC000"/>
          <w:lang w:eastAsia="es-MX"/>
        </w:rPr>
        <w:t xml:space="preserve"> </w:t>
      </w:r>
      <w:r w:rsidRPr="00DC191F">
        <w:rPr>
          <w:rFonts w:ascii="Arial" w:hAnsi="Arial" w:cs="Arial"/>
          <w:lang w:eastAsia="es-MX"/>
        </w:rPr>
        <w:t>dependencia, entidad</w:t>
      </w:r>
      <w:r w:rsidRPr="00DC191F">
        <w:rPr>
          <w:rFonts w:ascii="Arial" w:hAnsi="Arial" w:cs="Arial"/>
          <w:color w:val="FFC000"/>
          <w:lang w:eastAsia="es-MX"/>
        </w:rPr>
        <w:t xml:space="preserve"> </w:t>
      </w:r>
      <w:r w:rsidRPr="00DC191F">
        <w:rPr>
          <w:rFonts w:ascii="Arial" w:hAnsi="Arial" w:cs="Arial"/>
          <w:lang w:eastAsia="es-MX"/>
        </w:rPr>
        <w:t>o</w:t>
      </w:r>
      <w:r w:rsidRPr="00DC191F">
        <w:rPr>
          <w:rFonts w:ascii="Arial" w:hAnsi="Arial" w:cs="Arial"/>
          <w:color w:val="FFC000"/>
          <w:lang w:eastAsia="es-MX"/>
        </w:rPr>
        <w:t xml:space="preserve"> </w:t>
      </w:r>
      <w:r w:rsidRPr="00DC191F">
        <w:rPr>
          <w:rFonts w:ascii="Arial" w:hAnsi="Arial" w:cs="Arial"/>
          <w:lang w:eastAsia="es-MX"/>
        </w:rPr>
        <w:t>un Ayuntamiento.</w:t>
      </w:r>
    </w:p>
    <w:p w14:paraId="189A3F73" w14:textId="77777777" w:rsidR="00030F2B" w:rsidRPr="00030F2B" w:rsidRDefault="00030F2B">
      <w:pPr>
        <w:jc w:val="both"/>
        <w:rPr>
          <w:rFonts w:ascii="Arial" w:hAnsi="Arial" w:cs="Arial"/>
          <w:szCs w:val="28"/>
          <w:lang w:eastAsia="es-MX"/>
        </w:rPr>
      </w:pPr>
    </w:p>
    <w:p w14:paraId="7080DAA4" w14:textId="77777777" w:rsidR="00366BEB" w:rsidRDefault="00366BEB">
      <w:pPr>
        <w:jc w:val="both"/>
        <w:rPr>
          <w:rFonts w:ascii="Arial" w:hAnsi="Arial" w:cs="Arial"/>
          <w:szCs w:val="28"/>
          <w:lang w:val="es-MX" w:eastAsia="es-MX"/>
        </w:rPr>
      </w:pPr>
      <w:r>
        <w:rPr>
          <w:rFonts w:ascii="Arial" w:hAnsi="Arial" w:cs="Arial"/>
          <w:b/>
          <w:szCs w:val="28"/>
          <w:lang w:val="es-MX" w:eastAsia="es-MX"/>
        </w:rPr>
        <w:t>Artículo 3</w:t>
      </w:r>
      <w:proofErr w:type="gramStart"/>
      <w:r>
        <w:rPr>
          <w:rFonts w:ascii="Arial" w:hAnsi="Arial" w:cs="Arial"/>
          <w:b/>
          <w:szCs w:val="28"/>
          <w:lang w:val="es-MX" w:eastAsia="es-MX"/>
        </w:rPr>
        <w:t>°.-</w:t>
      </w:r>
      <w:proofErr w:type="gramEnd"/>
      <w:r>
        <w:rPr>
          <w:rFonts w:ascii="Arial" w:hAnsi="Arial" w:cs="Arial"/>
          <w:b/>
          <w:szCs w:val="28"/>
          <w:lang w:val="es-MX" w:eastAsia="es-MX"/>
        </w:rPr>
        <w:t xml:space="preserve"> </w:t>
      </w:r>
      <w:r>
        <w:rPr>
          <w:rFonts w:ascii="Arial" w:hAnsi="Arial" w:cs="Arial"/>
          <w:szCs w:val="28"/>
          <w:lang w:val="es-MX" w:eastAsia="es-MX"/>
        </w:rPr>
        <w:t>Tienen la obligación de entregar, al término de su función pública, los recursos humanos, materiales y financieros, en los términos que establece la presente ley, los servidores públicos siguientes:</w:t>
      </w:r>
    </w:p>
    <w:p w14:paraId="1A50CACE" w14:textId="77777777" w:rsidR="00366BEB" w:rsidRPr="00DA25F4" w:rsidRDefault="00366BEB">
      <w:pPr>
        <w:jc w:val="both"/>
        <w:rPr>
          <w:rFonts w:ascii="Arial" w:hAnsi="Arial" w:cs="Arial"/>
          <w:sz w:val="16"/>
          <w:szCs w:val="16"/>
          <w:lang w:val="es-MX" w:eastAsia="es-MX"/>
        </w:rPr>
      </w:pPr>
    </w:p>
    <w:p w14:paraId="2880F2D1" w14:textId="77777777" w:rsidR="00366BEB" w:rsidRDefault="00366BEB">
      <w:pPr>
        <w:jc w:val="both"/>
        <w:rPr>
          <w:rFonts w:ascii="Arial" w:hAnsi="Arial" w:cs="Arial"/>
          <w:szCs w:val="28"/>
          <w:lang w:val="es-MX" w:eastAsia="es-MX"/>
        </w:rPr>
      </w:pPr>
      <w:r w:rsidRPr="00DA25F4">
        <w:rPr>
          <w:rFonts w:ascii="Arial" w:hAnsi="Arial" w:cs="Arial"/>
          <w:b/>
          <w:szCs w:val="28"/>
          <w:lang w:val="es-MX" w:eastAsia="es-MX"/>
        </w:rPr>
        <w:t>I.-</w:t>
      </w:r>
      <w:r>
        <w:rPr>
          <w:rFonts w:ascii="Arial" w:hAnsi="Arial" w:cs="Arial"/>
          <w:szCs w:val="28"/>
          <w:lang w:val="es-MX" w:eastAsia="es-MX"/>
        </w:rPr>
        <w:t xml:space="preserve"> En el Poder Ejecutivo:</w:t>
      </w:r>
    </w:p>
    <w:p w14:paraId="75EFF551" w14:textId="77777777" w:rsidR="00366BEB" w:rsidRPr="00DA25F4" w:rsidRDefault="00366BEB">
      <w:pPr>
        <w:ind w:firstLine="708"/>
        <w:jc w:val="both"/>
        <w:rPr>
          <w:rFonts w:ascii="Arial" w:hAnsi="Arial" w:cs="Arial"/>
          <w:sz w:val="14"/>
          <w:szCs w:val="14"/>
          <w:lang w:val="es-MX" w:eastAsia="es-MX"/>
        </w:rPr>
      </w:pPr>
    </w:p>
    <w:p w14:paraId="11A329E0" w14:textId="77777777" w:rsidR="00366BEB" w:rsidRDefault="00366BEB" w:rsidP="00DA25F4">
      <w:pPr>
        <w:numPr>
          <w:ilvl w:val="0"/>
          <w:numId w:val="2"/>
        </w:numPr>
        <w:tabs>
          <w:tab w:val="clear" w:pos="720"/>
          <w:tab w:val="num" w:pos="426"/>
        </w:tabs>
        <w:ind w:left="0" w:firstLine="0"/>
        <w:jc w:val="both"/>
        <w:rPr>
          <w:rFonts w:ascii="Arial" w:hAnsi="Arial" w:cs="Arial"/>
          <w:szCs w:val="28"/>
          <w:lang w:val="es-MX" w:eastAsia="es-MX"/>
        </w:rPr>
      </w:pPr>
      <w:r>
        <w:rPr>
          <w:rFonts w:ascii="Arial" w:hAnsi="Arial" w:cs="Arial"/>
          <w:szCs w:val="28"/>
          <w:lang w:val="es-MX" w:eastAsia="es-MX"/>
        </w:rPr>
        <w:t>El titular del Poder Ejecutivo;</w:t>
      </w:r>
    </w:p>
    <w:p w14:paraId="3B8A3D2F" w14:textId="77777777" w:rsidR="00DA25F4" w:rsidRPr="00DA25F4" w:rsidRDefault="00DA25F4" w:rsidP="00DA25F4">
      <w:pPr>
        <w:jc w:val="both"/>
        <w:rPr>
          <w:rFonts w:ascii="Arial" w:hAnsi="Arial" w:cs="Arial"/>
          <w:sz w:val="14"/>
          <w:szCs w:val="14"/>
          <w:lang w:val="es-MX" w:eastAsia="es-MX"/>
        </w:rPr>
      </w:pPr>
    </w:p>
    <w:p w14:paraId="415A0080" w14:textId="77777777" w:rsidR="00366BEB" w:rsidRPr="00A53E79" w:rsidRDefault="00562A82" w:rsidP="00DA25F4">
      <w:pPr>
        <w:numPr>
          <w:ilvl w:val="0"/>
          <w:numId w:val="2"/>
        </w:numPr>
        <w:tabs>
          <w:tab w:val="clear" w:pos="720"/>
          <w:tab w:val="num" w:pos="426"/>
        </w:tabs>
        <w:ind w:left="0" w:firstLine="0"/>
        <w:jc w:val="both"/>
        <w:rPr>
          <w:rFonts w:ascii="Arial" w:hAnsi="Arial" w:cs="Arial"/>
          <w:szCs w:val="28"/>
          <w:lang w:val="es-MX" w:eastAsia="es-MX"/>
        </w:rPr>
      </w:pPr>
      <w:r w:rsidRPr="00A53E79">
        <w:rPr>
          <w:rFonts w:ascii="Arial" w:hAnsi="Arial" w:cs="Arial"/>
          <w:szCs w:val="28"/>
          <w:lang w:eastAsia="es-MX"/>
        </w:rPr>
        <w:t>Los titulares de las dependencias señaladas en el artículo 23 de la Ley Orgánica de la Administración Pública del Estado; y</w:t>
      </w:r>
      <w:r w:rsidR="00366BEB" w:rsidRPr="00A53E79">
        <w:rPr>
          <w:rFonts w:ascii="Arial" w:hAnsi="Arial" w:cs="Arial"/>
          <w:szCs w:val="28"/>
          <w:lang w:val="es-MX" w:eastAsia="es-MX"/>
        </w:rPr>
        <w:t xml:space="preserve"> </w:t>
      </w:r>
    </w:p>
    <w:p w14:paraId="34D212D4" w14:textId="77777777" w:rsidR="00DA25F4" w:rsidRPr="00DA25F4" w:rsidRDefault="00DA25F4" w:rsidP="00DA25F4">
      <w:pPr>
        <w:pStyle w:val="Prrafodelista"/>
        <w:rPr>
          <w:rFonts w:ascii="Arial" w:hAnsi="Arial" w:cs="Arial"/>
          <w:sz w:val="14"/>
          <w:szCs w:val="14"/>
          <w:lang w:val="es-MX" w:eastAsia="es-MX"/>
        </w:rPr>
      </w:pPr>
    </w:p>
    <w:p w14:paraId="7A29312B" w14:textId="77777777" w:rsidR="00366BEB" w:rsidRDefault="00366BEB" w:rsidP="00DA25F4">
      <w:pPr>
        <w:numPr>
          <w:ilvl w:val="0"/>
          <w:numId w:val="2"/>
        </w:numPr>
        <w:tabs>
          <w:tab w:val="clear" w:pos="720"/>
          <w:tab w:val="num" w:pos="426"/>
        </w:tabs>
        <w:ind w:left="0" w:firstLine="0"/>
        <w:jc w:val="both"/>
        <w:rPr>
          <w:rFonts w:ascii="Arial" w:hAnsi="Arial" w:cs="Arial"/>
          <w:szCs w:val="28"/>
          <w:lang w:val="es-MX" w:eastAsia="es-MX"/>
        </w:rPr>
      </w:pPr>
      <w:r>
        <w:rPr>
          <w:rFonts w:ascii="Arial" w:hAnsi="Arial" w:cs="Arial"/>
          <w:szCs w:val="28"/>
          <w:lang w:val="es-MX" w:eastAsia="es-MX"/>
        </w:rPr>
        <w:t>Los titulares de las áreas que integran las dependencias referidas en el inciso anterior, hasta el nivel de jefe de departamento o equivalente;</w:t>
      </w:r>
    </w:p>
    <w:p w14:paraId="19503CE1" w14:textId="77777777" w:rsidR="00366BEB" w:rsidRPr="00DA25F4" w:rsidRDefault="00366BEB">
      <w:pPr>
        <w:jc w:val="both"/>
        <w:rPr>
          <w:rFonts w:ascii="Arial" w:hAnsi="Arial" w:cs="Arial"/>
          <w:sz w:val="14"/>
          <w:szCs w:val="14"/>
          <w:lang w:val="es-MX" w:eastAsia="es-MX"/>
        </w:rPr>
      </w:pPr>
    </w:p>
    <w:p w14:paraId="363C39C3" w14:textId="77777777" w:rsidR="00366BEB" w:rsidRDefault="00366BEB">
      <w:pPr>
        <w:jc w:val="both"/>
        <w:rPr>
          <w:rFonts w:ascii="Arial" w:hAnsi="Arial" w:cs="Arial"/>
          <w:szCs w:val="28"/>
          <w:lang w:val="es-MX" w:eastAsia="es-MX"/>
        </w:rPr>
      </w:pPr>
      <w:r w:rsidRPr="00DA25F4">
        <w:rPr>
          <w:rFonts w:ascii="Arial" w:hAnsi="Arial" w:cs="Arial"/>
          <w:b/>
          <w:szCs w:val="28"/>
          <w:lang w:val="es-MX" w:eastAsia="es-MX"/>
        </w:rPr>
        <w:t>II.-</w:t>
      </w:r>
      <w:r>
        <w:rPr>
          <w:rFonts w:ascii="Arial" w:hAnsi="Arial" w:cs="Arial"/>
          <w:szCs w:val="28"/>
          <w:lang w:val="es-MX" w:eastAsia="es-MX"/>
        </w:rPr>
        <w:t xml:space="preserve"> En el Poder Legislativo:</w:t>
      </w:r>
    </w:p>
    <w:p w14:paraId="3F80C641" w14:textId="77777777" w:rsidR="00366BEB" w:rsidRPr="00DA25F4" w:rsidRDefault="00366BEB">
      <w:pPr>
        <w:jc w:val="both"/>
        <w:rPr>
          <w:rFonts w:ascii="Arial" w:hAnsi="Arial" w:cs="Arial"/>
          <w:sz w:val="14"/>
          <w:szCs w:val="14"/>
          <w:lang w:val="es-MX" w:eastAsia="es-MX"/>
        </w:rPr>
      </w:pPr>
    </w:p>
    <w:p w14:paraId="4A429257" w14:textId="77777777" w:rsidR="00366BEB" w:rsidRDefault="00B1786A">
      <w:pPr>
        <w:numPr>
          <w:ilvl w:val="0"/>
          <w:numId w:val="3"/>
        </w:numPr>
        <w:jc w:val="both"/>
        <w:rPr>
          <w:rFonts w:ascii="Arial" w:hAnsi="Arial" w:cs="Arial"/>
          <w:lang w:val="es-MX" w:eastAsia="es-MX"/>
        </w:rPr>
      </w:pPr>
      <w:r w:rsidRPr="008D2A36">
        <w:rPr>
          <w:rFonts w:ascii="Arial" w:hAnsi="Arial" w:cs="Arial"/>
          <w:spacing w:val="6"/>
        </w:rPr>
        <w:t xml:space="preserve">El </w:t>
      </w:r>
      <w:proofErr w:type="gramStart"/>
      <w:r w:rsidRPr="008D2A36">
        <w:rPr>
          <w:rFonts w:ascii="Arial" w:hAnsi="Arial" w:cs="Arial"/>
          <w:spacing w:val="6"/>
        </w:rPr>
        <w:t>Presidente</w:t>
      </w:r>
      <w:proofErr w:type="gramEnd"/>
      <w:r w:rsidR="006D125E">
        <w:rPr>
          <w:rFonts w:ascii="Arial" w:hAnsi="Arial" w:cs="Arial"/>
          <w:spacing w:val="6"/>
        </w:rPr>
        <w:t xml:space="preserve"> o </w:t>
      </w:r>
      <w:proofErr w:type="gramStart"/>
      <w:r w:rsidR="006D125E">
        <w:rPr>
          <w:rFonts w:ascii="Arial" w:hAnsi="Arial" w:cs="Arial"/>
          <w:spacing w:val="6"/>
        </w:rPr>
        <w:t>Presidenta</w:t>
      </w:r>
      <w:proofErr w:type="gramEnd"/>
      <w:r w:rsidR="006D125E">
        <w:rPr>
          <w:rFonts w:ascii="Arial" w:hAnsi="Arial" w:cs="Arial"/>
          <w:spacing w:val="6"/>
        </w:rPr>
        <w:t xml:space="preserve"> de la </w:t>
      </w:r>
      <w:r w:rsidRPr="008D2A36">
        <w:rPr>
          <w:rFonts w:ascii="Arial" w:hAnsi="Arial" w:cs="Arial"/>
          <w:spacing w:val="6"/>
        </w:rPr>
        <w:t xml:space="preserve">Junta de </w:t>
      </w:r>
      <w:r w:rsidR="006D125E">
        <w:rPr>
          <w:rFonts w:ascii="Arial" w:hAnsi="Arial" w:cs="Arial"/>
          <w:spacing w:val="6"/>
        </w:rPr>
        <w:t>Gobierno</w:t>
      </w:r>
      <w:r w:rsidR="00366BEB" w:rsidRPr="008D2A36">
        <w:rPr>
          <w:rFonts w:ascii="Arial" w:hAnsi="Arial" w:cs="Arial"/>
          <w:lang w:val="es-MX" w:eastAsia="es-MX"/>
        </w:rPr>
        <w:t>;</w:t>
      </w:r>
    </w:p>
    <w:p w14:paraId="76F4EE91" w14:textId="77777777" w:rsidR="006D125E" w:rsidRDefault="006D125E" w:rsidP="006D125E">
      <w:pPr>
        <w:pStyle w:val="Prrafodelista"/>
        <w:autoSpaceDE w:val="0"/>
        <w:autoSpaceDN w:val="0"/>
        <w:adjustRightInd w:val="0"/>
        <w:ind w:left="360"/>
        <w:jc w:val="right"/>
        <w:rPr>
          <w:rFonts w:ascii="Arial" w:hAnsi="Arial" w:cs="Arial"/>
          <w:b/>
          <w:i/>
          <w:sz w:val="16"/>
          <w:szCs w:val="16"/>
          <w:lang w:val="es-MX"/>
        </w:rPr>
      </w:pPr>
      <w:r>
        <w:rPr>
          <w:rFonts w:ascii="Arial" w:hAnsi="Arial" w:cs="Arial"/>
          <w:b/>
          <w:i/>
          <w:sz w:val="16"/>
          <w:szCs w:val="16"/>
          <w:lang w:val="es-MX"/>
        </w:rPr>
        <w:t xml:space="preserve">Inciso </w:t>
      </w:r>
      <w:proofErr w:type="gramStart"/>
      <w:r>
        <w:rPr>
          <w:rFonts w:ascii="Arial" w:hAnsi="Arial" w:cs="Arial"/>
          <w:b/>
          <w:i/>
          <w:sz w:val="16"/>
          <w:szCs w:val="16"/>
          <w:lang w:val="es-MX"/>
        </w:rPr>
        <w:t xml:space="preserve">Reformado, </w:t>
      </w:r>
      <w:r>
        <w:rPr>
          <w:rFonts w:ascii="Arial" w:hAnsi="Arial" w:cs="Arial"/>
          <w:b/>
          <w:i/>
          <w:sz w:val="16"/>
          <w:szCs w:val="16"/>
        </w:rPr>
        <w:t xml:space="preserve"> P.O.</w:t>
      </w:r>
      <w:proofErr w:type="gramEnd"/>
      <w:r>
        <w:rPr>
          <w:rFonts w:ascii="Arial" w:hAnsi="Arial" w:cs="Arial"/>
          <w:b/>
          <w:i/>
          <w:sz w:val="16"/>
          <w:szCs w:val="16"/>
        </w:rPr>
        <w:t xml:space="preserve">  Edición Vespertina No. 101</w:t>
      </w:r>
      <w:r>
        <w:rPr>
          <w:rFonts w:ascii="Arial" w:hAnsi="Arial" w:cs="Arial"/>
          <w:b/>
          <w:i/>
          <w:sz w:val="16"/>
          <w:szCs w:val="16"/>
          <w:lang w:val="es-MX"/>
        </w:rPr>
        <w:t xml:space="preserve">, del </w:t>
      </w:r>
      <w:proofErr w:type="gramStart"/>
      <w:r>
        <w:rPr>
          <w:rFonts w:ascii="Arial" w:hAnsi="Arial" w:cs="Arial"/>
          <w:b/>
          <w:i/>
          <w:sz w:val="16"/>
          <w:szCs w:val="16"/>
          <w:lang w:val="es-MX"/>
        </w:rPr>
        <w:t xml:space="preserve">23 </w:t>
      </w:r>
      <w:r w:rsidRPr="00D65024">
        <w:rPr>
          <w:rFonts w:ascii="Arial" w:hAnsi="Arial" w:cs="Arial"/>
          <w:b/>
          <w:i/>
          <w:sz w:val="16"/>
          <w:szCs w:val="16"/>
          <w:lang w:val="es-MX"/>
        </w:rPr>
        <w:t xml:space="preserve"> de</w:t>
      </w:r>
      <w:proofErr w:type="gramEnd"/>
      <w:r>
        <w:rPr>
          <w:rFonts w:ascii="Arial" w:hAnsi="Arial" w:cs="Arial"/>
          <w:b/>
          <w:i/>
          <w:sz w:val="16"/>
          <w:szCs w:val="16"/>
          <w:lang w:val="es-MX"/>
        </w:rPr>
        <w:t xml:space="preserve"> agosto de 2023</w:t>
      </w:r>
    </w:p>
    <w:p w14:paraId="2D711E26" w14:textId="77777777" w:rsidR="006D125E" w:rsidRDefault="006D125E" w:rsidP="006D125E">
      <w:pPr>
        <w:pStyle w:val="Prrafodelista"/>
        <w:autoSpaceDE w:val="0"/>
        <w:autoSpaceDN w:val="0"/>
        <w:adjustRightInd w:val="0"/>
        <w:ind w:left="360"/>
        <w:jc w:val="right"/>
        <w:rPr>
          <w:rFonts w:ascii="Arial" w:hAnsi="Arial" w:cs="Arial"/>
          <w:b/>
          <w:i/>
          <w:sz w:val="16"/>
          <w:szCs w:val="16"/>
          <w:lang w:val="es-MX"/>
        </w:rPr>
      </w:pPr>
      <w:hyperlink r:id="rId9" w:history="1">
        <w:r w:rsidRPr="00AD459F">
          <w:rPr>
            <w:rStyle w:val="Hipervnculo"/>
            <w:rFonts w:ascii="Arial" w:hAnsi="Arial" w:cs="Arial"/>
            <w:b/>
            <w:i/>
            <w:sz w:val="16"/>
            <w:szCs w:val="16"/>
            <w:lang w:val="es-MX"/>
          </w:rPr>
          <w:t>https://po.tamaulipas.gob.mx/wp-content/uploads/2023/08/cxlviii-101-230823-EV.pdf</w:t>
        </w:r>
      </w:hyperlink>
    </w:p>
    <w:p w14:paraId="679E59D0" w14:textId="77777777" w:rsidR="006D125E" w:rsidRDefault="006D125E" w:rsidP="006D125E">
      <w:pPr>
        <w:ind w:left="360"/>
        <w:jc w:val="right"/>
        <w:rPr>
          <w:rFonts w:ascii="Arial" w:hAnsi="Arial" w:cs="Arial"/>
          <w:lang w:val="es-MX" w:eastAsia="es-MX"/>
        </w:rPr>
      </w:pPr>
    </w:p>
    <w:p w14:paraId="40E881BD" w14:textId="77777777" w:rsidR="00366BEB" w:rsidRDefault="00B1786A">
      <w:pPr>
        <w:numPr>
          <w:ilvl w:val="0"/>
          <w:numId w:val="3"/>
        </w:numPr>
        <w:jc w:val="both"/>
        <w:rPr>
          <w:rFonts w:ascii="Arial" w:hAnsi="Arial" w:cs="Arial"/>
          <w:lang w:val="es-MX" w:eastAsia="es-MX"/>
        </w:rPr>
      </w:pPr>
      <w:r w:rsidRPr="008D2A36">
        <w:rPr>
          <w:rFonts w:ascii="Arial" w:hAnsi="Arial" w:cs="Arial"/>
          <w:spacing w:val="6"/>
        </w:rPr>
        <w:t xml:space="preserve">El </w:t>
      </w:r>
      <w:proofErr w:type="gramStart"/>
      <w:r w:rsidRPr="008D2A36">
        <w:rPr>
          <w:rFonts w:ascii="Arial" w:hAnsi="Arial" w:cs="Arial"/>
          <w:spacing w:val="6"/>
        </w:rPr>
        <w:t>Secretario General</w:t>
      </w:r>
      <w:proofErr w:type="gramEnd"/>
      <w:r w:rsidR="00366BEB" w:rsidRPr="008D2A36">
        <w:rPr>
          <w:rFonts w:ascii="Arial" w:hAnsi="Arial" w:cs="Arial"/>
          <w:lang w:val="es-MX" w:eastAsia="es-MX"/>
        </w:rPr>
        <w:t>;</w:t>
      </w:r>
    </w:p>
    <w:p w14:paraId="32C60F32" w14:textId="77777777" w:rsidR="00DA25F4" w:rsidRPr="00DA25F4" w:rsidRDefault="00DA25F4" w:rsidP="00DA25F4">
      <w:pPr>
        <w:pStyle w:val="Prrafodelista"/>
        <w:rPr>
          <w:rFonts w:ascii="Arial" w:hAnsi="Arial" w:cs="Arial"/>
          <w:sz w:val="14"/>
          <w:szCs w:val="14"/>
          <w:lang w:val="es-MX" w:eastAsia="es-MX"/>
        </w:rPr>
      </w:pPr>
    </w:p>
    <w:p w14:paraId="7341BB57" w14:textId="77777777" w:rsidR="00366BEB" w:rsidRDefault="00366BEB">
      <w:pPr>
        <w:numPr>
          <w:ilvl w:val="0"/>
          <w:numId w:val="3"/>
        </w:numPr>
        <w:jc w:val="both"/>
        <w:rPr>
          <w:rFonts w:ascii="Arial" w:hAnsi="Arial" w:cs="Arial"/>
          <w:szCs w:val="28"/>
          <w:lang w:val="es-MX" w:eastAsia="es-MX"/>
        </w:rPr>
      </w:pPr>
      <w:r>
        <w:rPr>
          <w:rFonts w:ascii="Arial" w:hAnsi="Arial" w:cs="Arial"/>
          <w:szCs w:val="28"/>
          <w:lang w:val="es-MX" w:eastAsia="es-MX"/>
        </w:rPr>
        <w:t>El Auditor Superior del Estado;</w:t>
      </w:r>
    </w:p>
    <w:p w14:paraId="3BBCF211" w14:textId="77777777" w:rsidR="00DA25F4" w:rsidRPr="00DA25F4" w:rsidRDefault="00DA25F4" w:rsidP="00DA25F4">
      <w:pPr>
        <w:pStyle w:val="Prrafodelista"/>
        <w:rPr>
          <w:rFonts w:ascii="Arial" w:hAnsi="Arial" w:cs="Arial"/>
          <w:sz w:val="14"/>
          <w:szCs w:val="14"/>
          <w:lang w:val="es-MX" w:eastAsia="es-MX"/>
        </w:rPr>
      </w:pPr>
    </w:p>
    <w:p w14:paraId="5A9F3A96" w14:textId="77777777" w:rsidR="00366BEB" w:rsidRDefault="00366BEB">
      <w:pPr>
        <w:numPr>
          <w:ilvl w:val="0"/>
          <w:numId w:val="3"/>
        </w:numPr>
        <w:jc w:val="both"/>
        <w:rPr>
          <w:rFonts w:ascii="Arial" w:hAnsi="Arial" w:cs="Arial"/>
          <w:szCs w:val="28"/>
          <w:lang w:val="es-MX" w:eastAsia="es-MX"/>
        </w:rPr>
      </w:pPr>
      <w:r>
        <w:rPr>
          <w:rFonts w:ascii="Arial" w:hAnsi="Arial" w:cs="Arial"/>
          <w:szCs w:val="28"/>
          <w:lang w:val="es-MX" w:eastAsia="es-MX"/>
        </w:rPr>
        <w:t>Los Auditores Especiales;</w:t>
      </w:r>
    </w:p>
    <w:p w14:paraId="2997601D" w14:textId="77777777" w:rsidR="00DA25F4" w:rsidRPr="00DA25F4" w:rsidRDefault="00DA25F4" w:rsidP="00DA25F4">
      <w:pPr>
        <w:pStyle w:val="Prrafodelista"/>
        <w:rPr>
          <w:rFonts w:ascii="Arial" w:hAnsi="Arial" w:cs="Arial"/>
          <w:sz w:val="14"/>
          <w:szCs w:val="14"/>
          <w:lang w:val="es-MX" w:eastAsia="es-MX"/>
        </w:rPr>
      </w:pPr>
    </w:p>
    <w:p w14:paraId="2F4F0749" w14:textId="77777777" w:rsidR="00366BEB" w:rsidRDefault="008D2A36">
      <w:pPr>
        <w:numPr>
          <w:ilvl w:val="0"/>
          <w:numId w:val="3"/>
        </w:numPr>
        <w:jc w:val="both"/>
        <w:rPr>
          <w:rFonts w:ascii="Arial" w:hAnsi="Arial" w:cs="Arial"/>
          <w:szCs w:val="28"/>
          <w:lang w:val="es-MX" w:eastAsia="es-MX"/>
        </w:rPr>
      </w:pPr>
      <w:r w:rsidRPr="008D2A36">
        <w:rPr>
          <w:rFonts w:ascii="Arial" w:hAnsi="Arial" w:cs="Arial"/>
          <w:spacing w:val="6"/>
        </w:rPr>
        <w:t>Los Titulares de las diferentes Unidades</w:t>
      </w:r>
      <w:r w:rsidR="00366BEB">
        <w:rPr>
          <w:rFonts w:ascii="Arial" w:hAnsi="Arial" w:cs="Arial"/>
          <w:szCs w:val="28"/>
          <w:lang w:val="es-MX" w:eastAsia="es-MX"/>
        </w:rPr>
        <w:t>; y</w:t>
      </w:r>
    </w:p>
    <w:p w14:paraId="05D751B1" w14:textId="77777777" w:rsidR="00DA25F4" w:rsidRPr="00DA25F4" w:rsidRDefault="00DA25F4" w:rsidP="00DA25F4">
      <w:pPr>
        <w:pStyle w:val="Prrafodelista"/>
        <w:rPr>
          <w:rFonts w:ascii="Arial" w:hAnsi="Arial" w:cs="Arial"/>
          <w:sz w:val="14"/>
          <w:szCs w:val="14"/>
          <w:lang w:val="es-MX" w:eastAsia="es-MX"/>
        </w:rPr>
      </w:pPr>
    </w:p>
    <w:p w14:paraId="3065A26F" w14:textId="77777777" w:rsidR="00366BEB" w:rsidRDefault="00366BEB">
      <w:pPr>
        <w:numPr>
          <w:ilvl w:val="0"/>
          <w:numId w:val="3"/>
        </w:numPr>
        <w:jc w:val="both"/>
        <w:rPr>
          <w:rFonts w:ascii="Arial" w:hAnsi="Arial" w:cs="Arial"/>
          <w:szCs w:val="28"/>
          <w:lang w:val="es-MX" w:eastAsia="es-MX"/>
        </w:rPr>
      </w:pPr>
      <w:r>
        <w:rPr>
          <w:rFonts w:ascii="Arial" w:hAnsi="Arial" w:cs="Arial"/>
          <w:szCs w:val="28"/>
          <w:lang w:val="es-MX" w:eastAsia="es-MX"/>
        </w:rPr>
        <w:t xml:space="preserve">Los </w:t>
      </w:r>
      <w:proofErr w:type="gramStart"/>
      <w:r>
        <w:rPr>
          <w:rFonts w:ascii="Arial" w:hAnsi="Arial" w:cs="Arial"/>
          <w:szCs w:val="28"/>
          <w:lang w:val="es-MX" w:eastAsia="es-MX"/>
        </w:rPr>
        <w:t>Jefes</w:t>
      </w:r>
      <w:proofErr w:type="gramEnd"/>
      <w:r>
        <w:rPr>
          <w:rFonts w:ascii="Arial" w:hAnsi="Arial" w:cs="Arial"/>
          <w:szCs w:val="28"/>
          <w:lang w:val="es-MX" w:eastAsia="es-MX"/>
        </w:rPr>
        <w:t xml:space="preserve"> de Departamento;</w:t>
      </w:r>
    </w:p>
    <w:p w14:paraId="46153977" w14:textId="77777777" w:rsidR="00366BEB" w:rsidRDefault="00366BEB">
      <w:pPr>
        <w:jc w:val="both"/>
        <w:rPr>
          <w:rFonts w:ascii="Arial" w:hAnsi="Arial" w:cs="Arial"/>
          <w:szCs w:val="28"/>
          <w:lang w:val="es-MX" w:eastAsia="es-MX"/>
        </w:rPr>
      </w:pPr>
    </w:p>
    <w:p w14:paraId="374A6C76" w14:textId="77777777" w:rsidR="00366BEB" w:rsidRDefault="00366BEB">
      <w:pPr>
        <w:jc w:val="both"/>
        <w:rPr>
          <w:rFonts w:ascii="Arial" w:hAnsi="Arial" w:cs="Arial"/>
          <w:szCs w:val="28"/>
          <w:lang w:val="es-MX" w:eastAsia="es-MX"/>
        </w:rPr>
      </w:pPr>
      <w:r w:rsidRPr="00DA25F4">
        <w:rPr>
          <w:rFonts w:ascii="Arial" w:hAnsi="Arial" w:cs="Arial"/>
          <w:b/>
          <w:szCs w:val="28"/>
          <w:lang w:val="es-MX" w:eastAsia="es-MX"/>
        </w:rPr>
        <w:lastRenderedPageBreak/>
        <w:t>III.-</w:t>
      </w:r>
      <w:r>
        <w:rPr>
          <w:rFonts w:ascii="Arial" w:hAnsi="Arial" w:cs="Arial"/>
          <w:szCs w:val="28"/>
          <w:lang w:val="es-MX" w:eastAsia="es-MX"/>
        </w:rPr>
        <w:t xml:space="preserve"> En el Poder Judicial:</w:t>
      </w:r>
    </w:p>
    <w:p w14:paraId="3D2FC9BA" w14:textId="77777777" w:rsidR="00366BEB" w:rsidRPr="00FB2F49" w:rsidRDefault="00366BEB">
      <w:pPr>
        <w:jc w:val="both"/>
        <w:rPr>
          <w:rFonts w:ascii="Arial" w:hAnsi="Arial" w:cs="Arial"/>
          <w:sz w:val="16"/>
          <w:szCs w:val="16"/>
          <w:lang w:val="es-MX" w:eastAsia="es-MX"/>
        </w:rPr>
      </w:pPr>
    </w:p>
    <w:p w14:paraId="6D5ABCC2" w14:textId="77777777" w:rsidR="00030F2B" w:rsidRPr="00A53E79" w:rsidRDefault="00030F2B" w:rsidP="00DA25F4">
      <w:pPr>
        <w:numPr>
          <w:ilvl w:val="0"/>
          <w:numId w:val="4"/>
        </w:numPr>
        <w:tabs>
          <w:tab w:val="clear" w:pos="720"/>
          <w:tab w:val="num" w:pos="0"/>
          <w:tab w:val="left" w:pos="567"/>
        </w:tabs>
        <w:autoSpaceDE w:val="0"/>
        <w:autoSpaceDN w:val="0"/>
        <w:adjustRightInd w:val="0"/>
        <w:ind w:left="0" w:firstLine="0"/>
        <w:jc w:val="both"/>
        <w:rPr>
          <w:rFonts w:ascii="Arial" w:hAnsi="Arial" w:cs="Arial"/>
          <w:lang w:eastAsia="es-MX"/>
        </w:rPr>
      </w:pPr>
      <w:r w:rsidRPr="00A53E79">
        <w:rPr>
          <w:rFonts w:ascii="Arial" w:hAnsi="Arial" w:cs="Arial"/>
          <w:lang w:eastAsia="es-MX"/>
        </w:rPr>
        <w:t xml:space="preserve">Los Magistrados del Supremo Tribunal de Justicia y los </w:t>
      </w:r>
      <w:proofErr w:type="gramStart"/>
      <w:r w:rsidRPr="00A53E79">
        <w:rPr>
          <w:rFonts w:ascii="Arial" w:hAnsi="Arial" w:cs="Arial"/>
          <w:lang w:eastAsia="es-MX"/>
        </w:rPr>
        <w:t>Consejeros</w:t>
      </w:r>
      <w:proofErr w:type="gramEnd"/>
      <w:r w:rsidRPr="00A53E79">
        <w:rPr>
          <w:rFonts w:ascii="Arial" w:hAnsi="Arial" w:cs="Arial"/>
          <w:lang w:eastAsia="es-MX"/>
        </w:rPr>
        <w:t xml:space="preserve"> de la Judicatura;</w:t>
      </w:r>
    </w:p>
    <w:p w14:paraId="4D0856A9" w14:textId="77777777" w:rsidR="00DA25F4" w:rsidRPr="00DA25F4" w:rsidRDefault="00DA25F4" w:rsidP="00DA25F4">
      <w:pPr>
        <w:tabs>
          <w:tab w:val="num" w:pos="0"/>
          <w:tab w:val="left" w:pos="567"/>
        </w:tabs>
        <w:autoSpaceDE w:val="0"/>
        <w:autoSpaceDN w:val="0"/>
        <w:adjustRightInd w:val="0"/>
        <w:jc w:val="both"/>
        <w:rPr>
          <w:rFonts w:ascii="Arial" w:hAnsi="Arial" w:cs="Arial"/>
          <w:sz w:val="14"/>
          <w:szCs w:val="14"/>
          <w:lang w:eastAsia="es-MX"/>
        </w:rPr>
      </w:pPr>
    </w:p>
    <w:p w14:paraId="53F178B8" w14:textId="77777777" w:rsidR="00030F2B" w:rsidRDefault="00030F2B" w:rsidP="00DA25F4">
      <w:pPr>
        <w:numPr>
          <w:ilvl w:val="0"/>
          <w:numId w:val="4"/>
        </w:numPr>
        <w:tabs>
          <w:tab w:val="clear" w:pos="720"/>
          <w:tab w:val="num" w:pos="0"/>
          <w:tab w:val="left" w:pos="567"/>
        </w:tabs>
        <w:autoSpaceDE w:val="0"/>
        <w:autoSpaceDN w:val="0"/>
        <w:adjustRightInd w:val="0"/>
        <w:ind w:left="0" w:firstLine="0"/>
        <w:jc w:val="both"/>
        <w:rPr>
          <w:rFonts w:ascii="Arial" w:hAnsi="Arial" w:cs="Arial"/>
          <w:lang w:eastAsia="es-MX"/>
        </w:rPr>
      </w:pPr>
      <w:r w:rsidRPr="00030F2B">
        <w:rPr>
          <w:rFonts w:ascii="Arial" w:hAnsi="Arial" w:cs="Arial"/>
          <w:lang w:eastAsia="es-MX"/>
        </w:rPr>
        <w:t xml:space="preserve">Todo </w:t>
      </w:r>
      <w:proofErr w:type="gramStart"/>
      <w:r w:rsidRPr="00030F2B">
        <w:rPr>
          <w:rFonts w:ascii="Arial" w:hAnsi="Arial" w:cs="Arial"/>
          <w:lang w:eastAsia="es-MX"/>
        </w:rPr>
        <w:t>aquél</w:t>
      </w:r>
      <w:proofErr w:type="gramEnd"/>
      <w:r w:rsidRPr="00030F2B">
        <w:rPr>
          <w:rFonts w:ascii="Arial" w:hAnsi="Arial" w:cs="Arial"/>
          <w:lang w:eastAsia="es-MX"/>
        </w:rPr>
        <w:t xml:space="preserve"> servidor público desde el nivel de jefe de departamento o su equivalente, sin importar su denominación;</w:t>
      </w:r>
    </w:p>
    <w:p w14:paraId="71B11730" w14:textId="77777777" w:rsidR="00030F2B" w:rsidRPr="00DA25F4" w:rsidRDefault="00030F2B" w:rsidP="00DA25F4">
      <w:pPr>
        <w:tabs>
          <w:tab w:val="num" w:pos="0"/>
          <w:tab w:val="left" w:pos="567"/>
        </w:tabs>
        <w:autoSpaceDE w:val="0"/>
        <w:autoSpaceDN w:val="0"/>
        <w:adjustRightInd w:val="0"/>
        <w:jc w:val="both"/>
        <w:rPr>
          <w:rFonts w:ascii="Arial" w:hAnsi="Arial" w:cs="Arial"/>
          <w:sz w:val="14"/>
          <w:szCs w:val="14"/>
          <w:lang w:eastAsia="es-MX"/>
        </w:rPr>
      </w:pPr>
    </w:p>
    <w:p w14:paraId="31D37F4E" w14:textId="77777777" w:rsidR="00366BEB" w:rsidRDefault="00366BEB" w:rsidP="00DA25F4">
      <w:pPr>
        <w:numPr>
          <w:ilvl w:val="0"/>
          <w:numId w:val="4"/>
        </w:numPr>
        <w:tabs>
          <w:tab w:val="clear" w:pos="720"/>
          <w:tab w:val="num" w:pos="0"/>
          <w:tab w:val="left" w:pos="567"/>
        </w:tabs>
        <w:ind w:left="0" w:firstLine="0"/>
        <w:jc w:val="both"/>
        <w:rPr>
          <w:rFonts w:ascii="Arial" w:hAnsi="Arial" w:cs="Arial"/>
          <w:szCs w:val="28"/>
          <w:lang w:val="es-MX" w:eastAsia="es-MX"/>
        </w:rPr>
      </w:pPr>
      <w:r>
        <w:rPr>
          <w:rFonts w:ascii="Arial" w:hAnsi="Arial" w:cs="Arial"/>
          <w:szCs w:val="28"/>
          <w:lang w:val="es-MX" w:eastAsia="es-MX"/>
        </w:rPr>
        <w:t>Los Jueces de Primera Instancia;</w:t>
      </w:r>
    </w:p>
    <w:p w14:paraId="19C79859" w14:textId="77777777" w:rsidR="00030F2B" w:rsidRPr="00DA25F4" w:rsidRDefault="00030F2B" w:rsidP="00DA25F4">
      <w:pPr>
        <w:tabs>
          <w:tab w:val="num" w:pos="0"/>
          <w:tab w:val="left" w:pos="567"/>
        </w:tabs>
        <w:jc w:val="both"/>
        <w:rPr>
          <w:rFonts w:ascii="Arial" w:hAnsi="Arial" w:cs="Arial"/>
          <w:sz w:val="14"/>
          <w:szCs w:val="14"/>
          <w:lang w:val="es-MX" w:eastAsia="es-MX"/>
        </w:rPr>
      </w:pPr>
    </w:p>
    <w:p w14:paraId="192C4CFA" w14:textId="77777777" w:rsidR="00030F2B" w:rsidRPr="00030F2B" w:rsidRDefault="00030F2B" w:rsidP="00DA25F4">
      <w:pPr>
        <w:numPr>
          <w:ilvl w:val="0"/>
          <w:numId w:val="4"/>
        </w:numPr>
        <w:tabs>
          <w:tab w:val="clear" w:pos="720"/>
          <w:tab w:val="num" w:pos="0"/>
          <w:tab w:val="left" w:pos="567"/>
        </w:tabs>
        <w:autoSpaceDE w:val="0"/>
        <w:autoSpaceDN w:val="0"/>
        <w:adjustRightInd w:val="0"/>
        <w:spacing w:line="360" w:lineRule="auto"/>
        <w:ind w:left="0" w:firstLine="0"/>
        <w:jc w:val="both"/>
        <w:rPr>
          <w:rFonts w:ascii="Arial" w:hAnsi="Arial" w:cs="Arial"/>
          <w:lang w:eastAsia="es-MX"/>
        </w:rPr>
      </w:pPr>
      <w:r w:rsidRPr="00030F2B">
        <w:rPr>
          <w:rFonts w:ascii="Arial" w:hAnsi="Arial" w:cs="Arial"/>
          <w:lang w:eastAsia="es-MX"/>
        </w:rPr>
        <w:t>Los Jueces Menores y Jueces de Paz; y</w:t>
      </w:r>
    </w:p>
    <w:p w14:paraId="5391C09A" w14:textId="77777777" w:rsidR="00366BEB" w:rsidRDefault="00366BEB" w:rsidP="00DA25F4">
      <w:pPr>
        <w:numPr>
          <w:ilvl w:val="0"/>
          <w:numId w:val="4"/>
        </w:numPr>
        <w:tabs>
          <w:tab w:val="clear" w:pos="720"/>
          <w:tab w:val="num" w:pos="0"/>
          <w:tab w:val="left" w:pos="567"/>
        </w:tabs>
        <w:ind w:left="0" w:firstLine="0"/>
        <w:jc w:val="both"/>
        <w:rPr>
          <w:rFonts w:ascii="Arial" w:hAnsi="Arial" w:cs="Arial"/>
          <w:szCs w:val="28"/>
          <w:lang w:val="es-MX" w:eastAsia="es-MX"/>
        </w:rPr>
      </w:pPr>
      <w:r>
        <w:rPr>
          <w:rFonts w:ascii="Arial" w:hAnsi="Arial" w:cs="Arial"/>
          <w:szCs w:val="28"/>
          <w:lang w:val="es-MX" w:eastAsia="es-MX"/>
        </w:rPr>
        <w:t xml:space="preserve">Los </w:t>
      </w:r>
      <w:proofErr w:type="gramStart"/>
      <w:r>
        <w:rPr>
          <w:rFonts w:ascii="Arial" w:hAnsi="Arial" w:cs="Arial"/>
          <w:szCs w:val="28"/>
          <w:lang w:val="es-MX" w:eastAsia="es-MX"/>
        </w:rPr>
        <w:t>Secretarios</w:t>
      </w:r>
      <w:proofErr w:type="gramEnd"/>
      <w:r>
        <w:rPr>
          <w:rFonts w:ascii="Arial" w:hAnsi="Arial" w:cs="Arial"/>
          <w:szCs w:val="28"/>
          <w:lang w:val="es-MX" w:eastAsia="es-MX"/>
        </w:rPr>
        <w:t xml:space="preserve"> de Acuerdos;</w:t>
      </w:r>
    </w:p>
    <w:p w14:paraId="1996AD1D" w14:textId="77777777" w:rsidR="00366BEB" w:rsidRPr="005A01D5" w:rsidRDefault="00366BEB">
      <w:pPr>
        <w:jc w:val="both"/>
        <w:rPr>
          <w:rFonts w:ascii="Arial" w:hAnsi="Arial" w:cs="Arial"/>
          <w:sz w:val="18"/>
          <w:szCs w:val="18"/>
          <w:lang w:val="es-MX" w:eastAsia="es-MX"/>
        </w:rPr>
      </w:pPr>
    </w:p>
    <w:p w14:paraId="447BEADB" w14:textId="77777777" w:rsidR="00366BEB" w:rsidRDefault="00366BEB">
      <w:pPr>
        <w:jc w:val="both"/>
        <w:rPr>
          <w:rFonts w:ascii="Arial" w:hAnsi="Arial" w:cs="Arial"/>
          <w:szCs w:val="28"/>
          <w:lang w:val="es-MX" w:eastAsia="es-MX"/>
        </w:rPr>
      </w:pPr>
      <w:r w:rsidRPr="00DA25F4">
        <w:rPr>
          <w:rFonts w:ascii="Arial" w:hAnsi="Arial" w:cs="Arial"/>
          <w:b/>
          <w:szCs w:val="28"/>
          <w:lang w:val="es-MX" w:eastAsia="es-MX"/>
        </w:rPr>
        <w:t>IV.-</w:t>
      </w:r>
      <w:r>
        <w:rPr>
          <w:rFonts w:ascii="Arial" w:hAnsi="Arial" w:cs="Arial"/>
          <w:szCs w:val="28"/>
          <w:lang w:val="es-MX" w:eastAsia="es-MX"/>
        </w:rPr>
        <w:t xml:space="preserve"> En los Municipios:</w:t>
      </w:r>
    </w:p>
    <w:p w14:paraId="60EDABAC" w14:textId="77777777" w:rsidR="00366BEB" w:rsidRPr="00DA25F4" w:rsidRDefault="00366BEB">
      <w:pPr>
        <w:jc w:val="both"/>
        <w:rPr>
          <w:rFonts w:ascii="Arial" w:hAnsi="Arial" w:cs="Arial"/>
          <w:sz w:val="14"/>
          <w:szCs w:val="14"/>
          <w:lang w:val="es-MX" w:eastAsia="es-MX"/>
        </w:rPr>
      </w:pPr>
    </w:p>
    <w:p w14:paraId="18DFD6B4" w14:textId="77777777" w:rsidR="00366BEB" w:rsidRDefault="00366BEB" w:rsidP="00DA25F4">
      <w:pPr>
        <w:numPr>
          <w:ilvl w:val="0"/>
          <w:numId w:val="5"/>
        </w:numPr>
        <w:tabs>
          <w:tab w:val="clear" w:pos="720"/>
          <w:tab w:val="num" w:pos="567"/>
        </w:tabs>
        <w:ind w:hanging="720"/>
        <w:jc w:val="both"/>
        <w:rPr>
          <w:rFonts w:ascii="Arial" w:hAnsi="Arial" w:cs="Arial"/>
          <w:szCs w:val="28"/>
          <w:lang w:val="es-MX" w:eastAsia="es-MX"/>
        </w:rPr>
      </w:pPr>
      <w:r>
        <w:rPr>
          <w:rFonts w:ascii="Arial" w:hAnsi="Arial" w:cs="Arial"/>
          <w:szCs w:val="28"/>
          <w:lang w:val="es-MX" w:eastAsia="es-MX"/>
        </w:rPr>
        <w:t>Los integrantes de los Ayuntamientos;</w:t>
      </w:r>
    </w:p>
    <w:p w14:paraId="5E3C7C79" w14:textId="77777777" w:rsidR="00DA25F4" w:rsidRPr="00DA25F4" w:rsidRDefault="00DA25F4" w:rsidP="00DA25F4">
      <w:pPr>
        <w:tabs>
          <w:tab w:val="num" w:pos="567"/>
        </w:tabs>
        <w:ind w:left="720"/>
        <w:jc w:val="both"/>
        <w:rPr>
          <w:rFonts w:ascii="Arial" w:hAnsi="Arial" w:cs="Arial"/>
          <w:sz w:val="14"/>
          <w:szCs w:val="14"/>
          <w:lang w:val="es-MX" w:eastAsia="es-MX"/>
        </w:rPr>
      </w:pPr>
    </w:p>
    <w:p w14:paraId="518019EE" w14:textId="77777777" w:rsidR="00366BEB" w:rsidRDefault="00366BEB" w:rsidP="00DA25F4">
      <w:pPr>
        <w:numPr>
          <w:ilvl w:val="0"/>
          <w:numId w:val="5"/>
        </w:numPr>
        <w:tabs>
          <w:tab w:val="clear" w:pos="720"/>
          <w:tab w:val="num" w:pos="567"/>
        </w:tabs>
        <w:ind w:hanging="720"/>
        <w:jc w:val="both"/>
        <w:rPr>
          <w:rFonts w:ascii="Arial" w:hAnsi="Arial" w:cs="Arial"/>
          <w:szCs w:val="28"/>
          <w:lang w:val="es-MX" w:eastAsia="es-MX"/>
        </w:rPr>
      </w:pPr>
      <w:r>
        <w:rPr>
          <w:rFonts w:ascii="Arial" w:hAnsi="Arial" w:cs="Arial"/>
          <w:szCs w:val="28"/>
          <w:lang w:val="es-MX" w:eastAsia="es-MX"/>
        </w:rPr>
        <w:t xml:space="preserve">El </w:t>
      </w:r>
      <w:proofErr w:type="gramStart"/>
      <w:r>
        <w:rPr>
          <w:rFonts w:ascii="Arial" w:hAnsi="Arial" w:cs="Arial"/>
          <w:szCs w:val="28"/>
          <w:lang w:val="es-MX" w:eastAsia="es-MX"/>
        </w:rPr>
        <w:t>Secretario</w:t>
      </w:r>
      <w:proofErr w:type="gramEnd"/>
      <w:r>
        <w:rPr>
          <w:rFonts w:ascii="Arial" w:hAnsi="Arial" w:cs="Arial"/>
          <w:szCs w:val="28"/>
          <w:lang w:val="es-MX" w:eastAsia="es-MX"/>
        </w:rPr>
        <w:t xml:space="preserve"> del Ayuntamiento;</w:t>
      </w:r>
    </w:p>
    <w:p w14:paraId="3A6F8F7C" w14:textId="77777777" w:rsidR="00DA25F4" w:rsidRPr="00DA25F4" w:rsidRDefault="00DA25F4" w:rsidP="00DA25F4">
      <w:pPr>
        <w:pStyle w:val="Prrafodelista"/>
        <w:tabs>
          <w:tab w:val="num" w:pos="567"/>
        </w:tabs>
        <w:rPr>
          <w:rFonts w:ascii="Arial" w:hAnsi="Arial" w:cs="Arial"/>
          <w:sz w:val="14"/>
          <w:szCs w:val="14"/>
          <w:lang w:val="es-MX" w:eastAsia="es-MX"/>
        </w:rPr>
      </w:pPr>
    </w:p>
    <w:p w14:paraId="64E06196" w14:textId="77777777" w:rsidR="00366BEB" w:rsidRDefault="00366BEB" w:rsidP="00DA25F4">
      <w:pPr>
        <w:numPr>
          <w:ilvl w:val="0"/>
          <w:numId w:val="5"/>
        </w:numPr>
        <w:tabs>
          <w:tab w:val="clear" w:pos="720"/>
          <w:tab w:val="num" w:pos="567"/>
        </w:tabs>
        <w:ind w:hanging="720"/>
        <w:jc w:val="both"/>
        <w:rPr>
          <w:rFonts w:ascii="Arial" w:hAnsi="Arial" w:cs="Arial"/>
          <w:szCs w:val="28"/>
          <w:lang w:val="es-MX" w:eastAsia="es-MX"/>
        </w:rPr>
      </w:pPr>
      <w:r>
        <w:rPr>
          <w:rFonts w:ascii="Arial" w:hAnsi="Arial" w:cs="Arial"/>
          <w:szCs w:val="28"/>
          <w:lang w:val="es-MX" w:eastAsia="es-MX"/>
        </w:rPr>
        <w:t>El Tesorero;</w:t>
      </w:r>
    </w:p>
    <w:p w14:paraId="0F0C93A8" w14:textId="77777777" w:rsidR="00DA25F4" w:rsidRPr="00DA25F4" w:rsidRDefault="00DA25F4" w:rsidP="00DA25F4">
      <w:pPr>
        <w:pStyle w:val="Prrafodelista"/>
        <w:tabs>
          <w:tab w:val="num" w:pos="567"/>
        </w:tabs>
        <w:rPr>
          <w:rFonts w:ascii="Arial" w:hAnsi="Arial" w:cs="Arial"/>
          <w:sz w:val="14"/>
          <w:szCs w:val="14"/>
          <w:lang w:val="es-MX" w:eastAsia="es-MX"/>
        </w:rPr>
      </w:pPr>
    </w:p>
    <w:p w14:paraId="7089578A" w14:textId="77777777" w:rsidR="00366BEB" w:rsidRDefault="00DA25F4" w:rsidP="00DA25F4">
      <w:pPr>
        <w:numPr>
          <w:ilvl w:val="0"/>
          <w:numId w:val="5"/>
        </w:numPr>
        <w:tabs>
          <w:tab w:val="clear" w:pos="720"/>
          <w:tab w:val="num" w:pos="567"/>
        </w:tabs>
        <w:ind w:hanging="720"/>
        <w:jc w:val="both"/>
        <w:rPr>
          <w:rFonts w:ascii="Arial" w:hAnsi="Arial" w:cs="Arial"/>
          <w:szCs w:val="28"/>
          <w:lang w:val="es-MX" w:eastAsia="es-MX"/>
        </w:rPr>
      </w:pPr>
      <w:r>
        <w:rPr>
          <w:rFonts w:ascii="Arial" w:hAnsi="Arial" w:cs="Arial"/>
          <w:szCs w:val="28"/>
          <w:lang w:val="es-MX" w:eastAsia="es-MX"/>
        </w:rPr>
        <w:t>El Oficial Mayor;</w:t>
      </w:r>
    </w:p>
    <w:p w14:paraId="5FF03C39" w14:textId="77777777" w:rsidR="00DA25F4" w:rsidRPr="00DA25F4" w:rsidRDefault="00DA25F4" w:rsidP="00DA25F4">
      <w:pPr>
        <w:pStyle w:val="Prrafodelista"/>
        <w:tabs>
          <w:tab w:val="num" w:pos="567"/>
        </w:tabs>
        <w:rPr>
          <w:rFonts w:ascii="Arial" w:hAnsi="Arial" w:cs="Arial"/>
          <w:sz w:val="14"/>
          <w:szCs w:val="14"/>
          <w:lang w:val="es-MX" w:eastAsia="es-MX"/>
        </w:rPr>
      </w:pPr>
    </w:p>
    <w:p w14:paraId="1E43308C" w14:textId="77777777" w:rsidR="00366BEB" w:rsidRDefault="00366BEB" w:rsidP="00DA25F4">
      <w:pPr>
        <w:numPr>
          <w:ilvl w:val="0"/>
          <w:numId w:val="5"/>
        </w:numPr>
        <w:tabs>
          <w:tab w:val="clear" w:pos="720"/>
          <w:tab w:val="num" w:pos="567"/>
        </w:tabs>
        <w:ind w:hanging="720"/>
        <w:jc w:val="both"/>
        <w:rPr>
          <w:rFonts w:ascii="Arial" w:hAnsi="Arial" w:cs="Arial"/>
          <w:szCs w:val="28"/>
          <w:lang w:val="es-MX" w:eastAsia="es-MX"/>
        </w:rPr>
      </w:pPr>
      <w:r>
        <w:rPr>
          <w:rFonts w:ascii="Arial" w:hAnsi="Arial" w:cs="Arial"/>
          <w:szCs w:val="28"/>
          <w:lang w:val="es-MX" w:eastAsia="es-MX"/>
        </w:rPr>
        <w:t>El Contralor;</w:t>
      </w:r>
    </w:p>
    <w:p w14:paraId="12AA3C89" w14:textId="77777777" w:rsidR="00DA25F4" w:rsidRPr="00DA25F4" w:rsidRDefault="00DA25F4" w:rsidP="00DA25F4">
      <w:pPr>
        <w:pStyle w:val="Prrafodelista"/>
        <w:tabs>
          <w:tab w:val="num" w:pos="567"/>
        </w:tabs>
        <w:rPr>
          <w:rFonts w:ascii="Arial" w:hAnsi="Arial" w:cs="Arial"/>
          <w:sz w:val="14"/>
          <w:szCs w:val="14"/>
          <w:lang w:val="es-MX" w:eastAsia="es-MX"/>
        </w:rPr>
      </w:pPr>
    </w:p>
    <w:p w14:paraId="27E106CC" w14:textId="77777777" w:rsidR="00366BEB" w:rsidRDefault="00366BEB" w:rsidP="00DA25F4">
      <w:pPr>
        <w:numPr>
          <w:ilvl w:val="0"/>
          <w:numId w:val="5"/>
        </w:numPr>
        <w:tabs>
          <w:tab w:val="clear" w:pos="720"/>
          <w:tab w:val="num" w:pos="567"/>
        </w:tabs>
        <w:ind w:hanging="720"/>
        <w:jc w:val="both"/>
        <w:rPr>
          <w:rFonts w:ascii="Arial" w:hAnsi="Arial" w:cs="Arial"/>
          <w:szCs w:val="28"/>
          <w:lang w:val="es-MX" w:eastAsia="es-MX"/>
        </w:rPr>
      </w:pPr>
      <w:r>
        <w:rPr>
          <w:rFonts w:ascii="Arial" w:hAnsi="Arial" w:cs="Arial"/>
          <w:szCs w:val="28"/>
          <w:lang w:val="es-MX" w:eastAsia="es-MX"/>
        </w:rPr>
        <w:t xml:space="preserve">Los </w:t>
      </w:r>
      <w:proofErr w:type="gramStart"/>
      <w:r>
        <w:rPr>
          <w:rFonts w:ascii="Arial" w:hAnsi="Arial" w:cs="Arial"/>
          <w:szCs w:val="28"/>
          <w:lang w:val="es-MX" w:eastAsia="es-MX"/>
        </w:rPr>
        <w:t>Directores</w:t>
      </w:r>
      <w:proofErr w:type="gramEnd"/>
      <w:r>
        <w:rPr>
          <w:rFonts w:ascii="Arial" w:hAnsi="Arial" w:cs="Arial"/>
          <w:szCs w:val="28"/>
          <w:lang w:val="es-MX" w:eastAsia="es-MX"/>
        </w:rPr>
        <w:t xml:space="preserve"> o sus equivalentes, y</w:t>
      </w:r>
    </w:p>
    <w:p w14:paraId="7ECE8E55" w14:textId="77777777" w:rsidR="00DA25F4" w:rsidRPr="00DA25F4" w:rsidRDefault="00DA25F4" w:rsidP="00DA25F4">
      <w:pPr>
        <w:pStyle w:val="Prrafodelista"/>
        <w:tabs>
          <w:tab w:val="num" w:pos="567"/>
        </w:tabs>
        <w:rPr>
          <w:rFonts w:ascii="Arial" w:hAnsi="Arial" w:cs="Arial"/>
          <w:sz w:val="14"/>
          <w:szCs w:val="14"/>
          <w:lang w:val="es-MX" w:eastAsia="es-MX"/>
        </w:rPr>
      </w:pPr>
    </w:p>
    <w:p w14:paraId="553744FE" w14:textId="77777777" w:rsidR="00366BEB" w:rsidRDefault="00366BEB" w:rsidP="00DA25F4">
      <w:pPr>
        <w:numPr>
          <w:ilvl w:val="0"/>
          <w:numId w:val="5"/>
        </w:numPr>
        <w:tabs>
          <w:tab w:val="clear" w:pos="720"/>
          <w:tab w:val="num" w:pos="567"/>
        </w:tabs>
        <w:ind w:hanging="720"/>
        <w:jc w:val="both"/>
        <w:rPr>
          <w:rFonts w:ascii="Arial" w:hAnsi="Arial" w:cs="Arial"/>
          <w:szCs w:val="28"/>
          <w:lang w:val="es-MX" w:eastAsia="es-MX"/>
        </w:rPr>
      </w:pPr>
      <w:r>
        <w:rPr>
          <w:rFonts w:ascii="Arial" w:hAnsi="Arial" w:cs="Arial"/>
          <w:szCs w:val="28"/>
          <w:lang w:val="es-MX" w:eastAsia="es-MX"/>
        </w:rPr>
        <w:t xml:space="preserve">Los </w:t>
      </w:r>
      <w:proofErr w:type="gramStart"/>
      <w:r>
        <w:rPr>
          <w:rFonts w:ascii="Arial" w:hAnsi="Arial" w:cs="Arial"/>
          <w:szCs w:val="28"/>
          <w:lang w:val="es-MX" w:eastAsia="es-MX"/>
        </w:rPr>
        <w:t>Jefes</w:t>
      </w:r>
      <w:proofErr w:type="gramEnd"/>
      <w:r>
        <w:rPr>
          <w:rFonts w:ascii="Arial" w:hAnsi="Arial" w:cs="Arial"/>
          <w:szCs w:val="28"/>
          <w:lang w:val="es-MX" w:eastAsia="es-MX"/>
        </w:rPr>
        <w:t xml:space="preserve"> de Departamento o sus equivalentes;</w:t>
      </w:r>
    </w:p>
    <w:p w14:paraId="445EB6B0" w14:textId="77777777" w:rsidR="00366BEB" w:rsidRPr="005A01D5" w:rsidRDefault="00366BEB" w:rsidP="00DA25F4">
      <w:pPr>
        <w:ind w:hanging="720"/>
        <w:jc w:val="both"/>
        <w:rPr>
          <w:rFonts w:ascii="Arial" w:hAnsi="Arial" w:cs="Arial"/>
          <w:sz w:val="18"/>
          <w:szCs w:val="18"/>
          <w:lang w:val="es-MX" w:eastAsia="es-MX"/>
        </w:rPr>
      </w:pPr>
    </w:p>
    <w:p w14:paraId="009365CB" w14:textId="77777777" w:rsidR="00366BEB" w:rsidRDefault="00366BEB">
      <w:pPr>
        <w:jc w:val="both"/>
        <w:rPr>
          <w:rFonts w:ascii="Arial" w:hAnsi="Arial" w:cs="Arial"/>
          <w:szCs w:val="28"/>
          <w:lang w:val="es-MX" w:eastAsia="es-MX"/>
        </w:rPr>
      </w:pPr>
      <w:r w:rsidRPr="00DA25F4">
        <w:rPr>
          <w:rFonts w:ascii="Arial" w:hAnsi="Arial" w:cs="Arial"/>
          <w:b/>
          <w:szCs w:val="28"/>
          <w:lang w:val="es-MX" w:eastAsia="es-MX"/>
        </w:rPr>
        <w:t>V.-</w:t>
      </w:r>
      <w:r>
        <w:rPr>
          <w:rFonts w:ascii="Arial" w:hAnsi="Arial" w:cs="Arial"/>
          <w:szCs w:val="28"/>
          <w:lang w:val="es-MX" w:eastAsia="es-MX"/>
        </w:rPr>
        <w:t xml:space="preserve"> En las Entidades de la administración pública estatal y municipal:</w:t>
      </w:r>
    </w:p>
    <w:p w14:paraId="31B4C6C8" w14:textId="77777777" w:rsidR="00366BEB" w:rsidRPr="00DA25F4" w:rsidRDefault="00366BEB">
      <w:pPr>
        <w:tabs>
          <w:tab w:val="left" w:pos="4005"/>
        </w:tabs>
        <w:jc w:val="both"/>
        <w:rPr>
          <w:rFonts w:ascii="Arial" w:hAnsi="Arial" w:cs="Arial"/>
          <w:sz w:val="14"/>
          <w:szCs w:val="14"/>
          <w:lang w:val="es-MX" w:eastAsia="es-MX"/>
        </w:rPr>
      </w:pPr>
      <w:r>
        <w:rPr>
          <w:rFonts w:ascii="Arial" w:hAnsi="Arial" w:cs="Arial"/>
          <w:szCs w:val="28"/>
          <w:lang w:val="es-MX" w:eastAsia="es-MX"/>
        </w:rPr>
        <w:tab/>
      </w:r>
    </w:p>
    <w:p w14:paraId="7F3ABCAC" w14:textId="77777777" w:rsidR="00366BEB" w:rsidRDefault="00366BEB" w:rsidP="00DA25F4">
      <w:pPr>
        <w:numPr>
          <w:ilvl w:val="0"/>
          <w:numId w:val="6"/>
        </w:numPr>
        <w:tabs>
          <w:tab w:val="clear" w:pos="720"/>
          <w:tab w:val="num" w:pos="567"/>
        </w:tabs>
        <w:ind w:hanging="720"/>
        <w:jc w:val="both"/>
        <w:rPr>
          <w:rFonts w:ascii="Arial" w:hAnsi="Arial" w:cs="Arial"/>
          <w:szCs w:val="28"/>
          <w:lang w:val="es-MX" w:eastAsia="es-MX"/>
        </w:rPr>
      </w:pPr>
      <w:r>
        <w:rPr>
          <w:rFonts w:ascii="Arial" w:hAnsi="Arial" w:cs="Arial"/>
          <w:szCs w:val="28"/>
          <w:lang w:val="es-MX" w:eastAsia="es-MX"/>
        </w:rPr>
        <w:t xml:space="preserve">Los </w:t>
      </w:r>
      <w:proofErr w:type="gramStart"/>
      <w:r>
        <w:rPr>
          <w:rFonts w:ascii="Arial" w:hAnsi="Arial" w:cs="Arial"/>
          <w:szCs w:val="28"/>
          <w:lang w:val="es-MX" w:eastAsia="es-MX"/>
        </w:rPr>
        <w:t>Directores Generales</w:t>
      </w:r>
      <w:proofErr w:type="gramEnd"/>
      <w:r>
        <w:rPr>
          <w:rFonts w:ascii="Arial" w:hAnsi="Arial" w:cs="Arial"/>
          <w:szCs w:val="28"/>
          <w:lang w:val="es-MX" w:eastAsia="es-MX"/>
        </w:rPr>
        <w:t>;</w:t>
      </w:r>
    </w:p>
    <w:p w14:paraId="0B650BE9" w14:textId="77777777" w:rsidR="00DA25F4" w:rsidRPr="00DA25F4" w:rsidRDefault="00DA25F4" w:rsidP="00DA25F4">
      <w:pPr>
        <w:ind w:left="720"/>
        <w:jc w:val="both"/>
        <w:rPr>
          <w:rFonts w:ascii="Arial" w:hAnsi="Arial" w:cs="Arial"/>
          <w:sz w:val="14"/>
          <w:szCs w:val="14"/>
          <w:lang w:val="es-MX" w:eastAsia="es-MX"/>
        </w:rPr>
      </w:pPr>
    </w:p>
    <w:p w14:paraId="3E86976D" w14:textId="77777777" w:rsidR="00366BEB" w:rsidRDefault="00366BEB" w:rsidP="00DA25F4">
      <w:pPr>
        <w:numPr>
          <w:ilvl w:val="0"/>
          <w:numId w:val="6"/>
        </w:numPr>
        <w:tabs>
          <w:tab w:val="clear" w:pos="720"/>
          <w:tab w:val="num" w:pos="567"/>
        </w:tabs>
        <w:ind w:hanging="720"/>
        <w:jc w:val="both"/>
        <w:rPr>
          <w:rFonts w:ascii="Arial" w:hAnsi="Arial" w:cs="Arial"/>
          <w:szCs w:val="28"/>
          <w:lang w:val="es-MX" w:eastAsia="es-MX"/>
        </w:rPr>
      </w:pPr>
      <w:r>
        <w:rPr>
          <w:rFonts w:ascii="Arial" w:hAnsi="Arial" w:cs="Arial"/>
          <w:szCs w:val="28"/>
          <w:lang w:val="es-MX" w:eastAsia="es-MX"/>
        </w:rPr>
        <w:t xml:space="preserve">Los </w:t>
      </w:r>
      <w:proofErr w:type="gramStart"/>
      <w:r>
        <w:rPr>
          <w:rFonts w:ascii="Arial" w:hAnsi="Arial" w:cs="Arial"/>
          <w:szCs w:val="28"/>
          <w:lang w:val="es-MX" w:eastAsia="es-MX"/>
        </w:rPr>
        <w:t>Directores</w:t>
      </w:r>
      <w:proofErr w:type="gramEnd"/>
      <w:r>
        <w:rPr>
          <w:rFonts w:ascii="Arial" w:hAnsi="Arial" w:cs="Arial"/>
          <w:szCs w:val="28"/>
          <w:lang w:val="es-MX" w:eastAsia="es-MX"/>
        </w:rPr>
        <w:t>;</w:t>
      </w:r>
    </w:p>
    <w:p w14:paraId="4C6C09C3" w14:textId="77777777" w:rsidR="00DA25F4" w:rsidRPr="00DA25F4" w:rsidRDefault="00DA25F4" w:rsidP="00DA25F4">
      <w:pPr>
        <w:pStyle w:val="Prrafodelista"/>
        <w:rPr>
          <w:rFonts w:ascii="Arial" w:hAnsi="Arial" w:cs="Arial"/>
          <w:sz w:val="14"/>
          <w:szCs w:val="14"/>
          <w:lang w:val="es-MX" w:eastAsia="es-MX"/>
        </w:rPr>
      </w:pPr>
    </w:p>
    <w:p w14:paraId="67BF5D85" w14:textId="77777777" w:rsidR="00366BEB" w:rsidRDefault="00366BEB" w:rsidP="00DA25F4">
      <w:pPr>
        <w:numPr>
          <w:ilvl w:val="0"/>
          <w:numId w:val="6"/>
        </w:numPr>
        <w:tabs>
          <w:tab w:val="clear" w:pos="720"/>
          <w:tab w:val="num" w:pos="567"/>
        </w:tabs>
        <w:ind w:hanging="720"/>
        <w:jc w:val="both"/>
        <w:rPr>
          <w:rFonts w:ascii="Arial" w:hAnsi="Arial" w:cs="Arial"/>
          <w:szCs w:val="28"/>
          <w:lang w:val="es-MX" w:eastAsia="es-MX"/>
        </w:rPr>
      </w:pPr>
      <w:r>
        <w:rPr>
          <w:rFonts w:ascii="Arial" w:hAnsi="Arial" w:cs="Arial"/>
          <w:szCs w:val="28"/>
          <w:lang w:val="es-MX" w:eastAsia="es-MX"/>
        </w:rPr>
        <w:t xml:space="preserve">Los </w:t>
      </w:r>
      <w:proofErr w:type="gramStart"/>
      <w:r>
        <w:rPr>
          <w:rFonts w:ascii="Arial" w:hAnsi="Arial" w:cs="Arial"/>
          <w:szCs w:val="28"/>
          <w:lang w:val="es-MX" w:eastAsia="es-MX"/>
        </w:rPr>
        <w:t>Subdirectores</w:t>
      </w:r>
      <w:proofErr w:type="gramEnd"/>
      <w:r>
        <w:rPr>
          <w:rFonts w:ascii="Arial" w:hAnsi="Arial" w:cs="Arial"/>
          <w:szCs w:val="28"/>
          <w:lang w:val="es-MX" w:eastAsia="es-MX"/>
        </w:rPr>
        <w:t>;</w:t>
      </w:r>
    </w:p>
    <w:p w14:paraId="3373B5CC" w14:textId="77777777" w:rsidR="00DA25F4" w:rsidRPr="00DA25F4" w:rsidRDefault="00DA25F4" w:rsidP="00DA25F4">
      <w:pPr>
        <w:pStyle w:val="Prrafodelista"/>
        <w:rPr>
          <w:rFonts w:ascii="Arial" w:hAnsi="Arial" w:cs="Arial"/>
          <w:sz w:val="14"/>
          <w:szCs w:val="14"/>
          <w:lang w:val="es-MX" w:eastAsia="es-MX"/>
        </w:rPr>
      </w:pPr>
    </w:p>
    <w:p w14:paraId="79121DF6" w14:textId="77777777" w:rsidR="00366BEB" w:rsidRDefault="00366BEB" w:rsidP="00DA25F4">
      <w:pPr>
        <w:numPr>
          <w:ilvl w:val="0"/>
          <w:numId w:val="6"/>
        </w:numPr>
        <w:tabs>
          <w:tab w:val="clear" w:pos="720"/>
          <w:tab w:val="num" w:pos="567"/>
        </w:tabs>
        <w:ind w:hanging="720"/>
        <w:jc w:val="both"/>
        <w:rPr>
          <w:rFonts w:ascii="Arial" w:hAnsi="Arial" w:cs="Arial"/>
          <w:szCs w:val="28"/>
          <w:lang w:val="es-MX" w:eastAsia="es-MX"/>
        </w:rPr>
      </w:pPr>
      <w:r>
        <w:rPr>
          <w:rFonts w:ascii="Arial" w:hAnsi="Arial" w:cs="Arial"/>
          <w:szCs w:val="28"/>
          <w:lang w:val="es-MX" w:eastAsia="es-MX"/>
        </w:rPr>
        <w:t xml:space="preserve">Los </w:t>
      </w:r>
      <w:proofErr w:type="gramStart"/>
      <w:r>
        <w:rPr>
          <w:rFonts w:ascii="Arial" w:hAnsi="Arial" w:cs="Arial"/>
          <w:szCs w:val="28"/>
          <w:lang w:val="es-MX" w:eastAsia="es-MX"/>
        </w:rPr>
        <w:t>Jefes</w:t>
      </w:r>
      <w:proofErr w:type="gramEnd"/>
      <w:r>
        <w:rPr>
          <w:rFonts w:ascii="Arial" w:hAnsi="Arial" w:cs="Arial"/>
          <w:szCs w:val="28"/>
          <w:lang w:val="es-MX" w:eastAsia="es-MX"/>
        </w:rPr>
        <w:t xml:space="preserve"> de Departamento;</w:t>
      </w:r>
    </w:p>
    <w:p w14:paraId="471451D0" w14:textId="77777777" w:rsidR="00DA25F4" w:rsidRPr="00DA25F4" w:rsidRDefault="00DA25F4" w:rsidP="00DA25F4">
      <w:pPr>
        <w:pStyle w:val="Prrafodelista"/>
        <w:rPr>
          <w:rFonts w:ascii="Arial" w:hAnsi="Arial" w:cs="Arial"/>
          <w:sz w:val="14"/>
          <w:szCs w:val="14"/>
          <w:lang w:val="es-MX" w:eastAsia="es-MX"/>
        </w:rPr>
      </w:pPr>
    </w:p>
    <w:p w14:paraId="719384AE" w14:textId="77777777" w:rsidR="00366BEB" w:rsidRDefault="00366BEB" w:rsidP="00DA25F4">
      <w:pPr>
        <w:numPr>
          <w:ilvl w:val="0"/>
          <w:numId w:val="6"/>
        </w:numPr>
        <w:tabs>
          <w:tab w:val="clear" w:pos="720"/>
          <w:tab w:val="num" w:pos="567"/>
        </w:tabs>
        <w:ind w:hanging="720"/>
        <w:jc w:val="both"/>
        <w:rPr>
          <w:rFonts w:ascii="Arial" w:hAnsi="Arial" w:cs="Arial"/>
          <w:szCs w:val="28"/>
          <w:lang w:val="es-MX" w:eastAsia="es-MX"/>
        </w:rPr>
      </w:pPr>
      <w:r>
        <w:rPr>
          <w:rFonts w:ascii="Arial" w:hAnsi="Arial" w:cs="Arial"/>
          <w:szCs w:val="28"/>
          <w:lang w:val="es-MX" w:eastAsia="es-MX"/>
        </w:rPr>
        <w:t>Los Gerentes;</w:t>
      </w:r>
    </w:p>
    <w:p w14:paraId="43560B89" w14:textId="77777777" w:rsidR="00DA25F4" w:rsidRPr="00DA25F4" w:rsidRDefault="00DA25F4" w:rsidP="00DA25F4">
      <w:pPr>
        <w:pStyle w:val="Prrafodelista"/>
        <w:rPr>
          <w:rFonts w:ascii="Arial" w:hAnsi="Arial" w:cs="Arial"/>
          <w:sz w:val="14"/>
          <w:szCs w:val="14"/>
          <w:lang w:val="es-MX" w:eastAsia="es-MX"/>
        </w:rPr>
      </w:pPr>
    </w:p>
    <w:p w14:paraId="57055837" w14:textId="77777777" w:rsidR="00366BEB" w:rsidRDefault="00366BEB" w:rsidP="00DA25F4">
      <w:pPr>
        <w:numPr>
          <w:ilvl w:val="0"/>
          <w:numId w:val="6"/>
        </w:numPr>
        <w:tabs>
          <w:tab w:val="clear" w:pos="720"/>
          <w:tab w:val="num" w:pos="567"/>
        </w:tabs>
        <w:ind w:hanging="720"/>
        <w:jc w:val="both"/>
        <w:rPr>
          <w:rFonts w:ascii="Arial" w:hAnsi="Arial" w:cs="Arial"/>
          <w:szCs w:val="28"/>
          <w:lang w:val="es-MX" w:eastAsia="es-MX"/>
        </w:rPr>
      </w:pPr>
      <w:r>
        <w:rPr>
          <w:rFonts w:ascii="Arial" w:hAnsi="Arial" w:cs="Arial"/>
          <w:szCs w:val="28"/>
          <w:lang w:val="es-MX" w:eastAsia="es-MX"/>
        </w:rPr>
        <w:t>Los Subgerentes;</w:t>
      </w:r>
    </w:p>
    <w:p w14:paraId="031620D5" w14:textId="77777777" w:rsidR="00DA25F4" w:rsidRPr="00DA25F4" w:rsidRDefault="00DA25F4" w:rsidP="00DA25F4">
      <w:pPr>
        <w:pStyle w:val="Prrafodelista"/>
        <w:rPr>
          <w:rFonts w:ascii="Arial" w:hAnsi="Arial" w:cs="Arial"/>
          <w:sz w:val="14"/>
          <w:szCs w:val="14"/>
          <w:lang w:val="es-MX" w:eastAsia="es-MX"/>
        </w:rPr>
      </w:pPr>
    </w:p>
    <w:p w14:paraId="02F63F9C" w14:textId="77777777" w:rsidR="00366BEB" w:rsidRDefault="00366BEB" w:rsidP="00DA25F4">
      <w:pPr>
        <w:numPr>
          <w:ilvl w:val="0"/>
          <w:numId w:val="6"/>
        </w:numPr>
        <w:tabs>
          <w:tab w:val="clear" w:pos="720"/>
          <w:tab w:val="num" w:pos="567"/>
        </w:tabs>
        <w:ind w:hanging="720"/>
        <w:jc w:val="both"/>
        <w:rPr>
          <w:rFonts w:ascii="Arial" w:hAnsi="Arial" w:cs="Arial"/>
          <w:szCs w:val="28"/>
          <w:lang w:val="es-MX" w:eastAsia="es-MX"/>
        </w:rPr>
      </w:pPr>
      <w:r>
        <w:rPr>
          <w:rFonts w:ascii="Arial" w:hAnsi="Arial" w:cs="Arial"/>
          <w:szCs w:val="28"/>
          <w:lang w:val="es-MX" w:eastAsia="es-MX"/>
        </w:rPr>
        <w:t>Los Administradores; y</w:t>
      </w:r>
    </w:p>
    <w:p w14:paraId="3BF2E7F1" w14:textId="77777777" w:rsidR="00DA25F4" w:rsidRPr="00DA25F4" w:rsidRDefault="00DA25F4" w:rsidP="00DA25F4">
      <w:pPr>
        <w:pStyle w:val="Prrafodelista"/>
        <w:rPr>
          <w:rFonts w:ascii="Arial" w:hAnsi="Arial" w:cs="Arial"/>
          <w:sz w:val="14"/>
          <w:szCs w:val="14"/>
          <w:lang w:val="es-MX" w:eastAsia="es-MX"/>
        </w:rPr>
      </w:pPr>
    </w:p>
    <w:p w14:paraId="70B8CFBA" w14:textId="77777777" w:rsidR="00366BEB" w:rsidRDefault="00366BEB" w:rsidP="00DA25F4">
      <w:pPr>
        <w:numPr>
          <w:ilvl w:val="0"/>
          <w:numId w:val="6"/>
        </w:numPr>
        <w:tabs>
          <w:tab w:val="clear" w:pos="720"/>
          <w:tab w:val="num" w:pos="567"/>
        </w:tabs>
        <w:ind w:hanging="720"/>
        <w:jc w:val="both"/>
        <w:rPr>
          <w:rFonts w:ascii="Arial" w:hAnsi="Arial" w:cs="Arial"/>
          <w:szCs w:val="28"/>
          <w:lang w:val="es-MX" w:eastAsia="es-MX"/>
        </w:rPr>
      </w:pPr>
      <w:r>
        <w:rPr>
          <w:rFonts w:ascii="Arial" w:hAnsi="Arial" w:cs="Arial"/>
          <w:szCs w:val="28"/>
          <w:lang w:val="es-MX" w:eastAsia="es-MX"/>
        </w:rPr>
        <w:t xml:space="preserve">Los Subadministradores; </w:t>
      </w:r>
    </w:p>
    <w:p w14:paraId="7D05FA31" w14:textId="77777777" w:rsidR="00030F2B" w:rsidRPr="005A01D5" w:rsidRDefault="00030F2B" w:rsidP="00030F2B">
      <w:pPr>
        <w:ind w:left="720"/>
        <w:jc w:val="both"/>
        <w:rPr>
          <w:rFonts w:ascii="Arial" w:hAnsi="Arial" w:cs="Arial"/>
          <w:sz w:val="18"/>
          <w:szCs w:val="18"/>
          <w:lang w:val="es-MX" w:eastAsia="es-MX"/>
        </w:rPr>
      </w:pPr>
    </w:p>
    <w:p w14:paraId="695C3218" w14:textId="77777777" w:rsidR="00030F2B" w:rsidRPr="00030F2B" w:rsidRDefault="00030F2B" w:rsidP="00030F2B">
      <w:pPr>
        <w:autoSpaceDE w:val="0"/>
        <w:autoSpaceDN w:val="0"/>
        <w:adjustRightInd w:val="0"/>
        <w:jc w:val="both"/>
        <w:rPr>
          <w:rFonts w:ascii="Arial" w:hAnsi="Arial" w:cs="Arial"/>
          <w:lang w:eastAsia="es-MX"/>
        </w:rPr>
      </w:pPr>
      <w:r w:rsidRPr="00DA25F4">
        <w:rPr>
          <w:rFonts w:ascii="Arial" w:hAnsi="Arial" w:cs="Arial"/>
          <w:b/>
          <w:lang w:eastAsia="es-MX"/>
        </w:rPr>
        <w:t>VI.-</w:t>
      </w:r>
      <w:r w:rsidRPr="00030F2B">
        <w:rPr>
          <w:rFonts w:ascii="Arial" w:hAnsi="Arial" w:cs="Arial"/>
          <w:lang w:eastAsia="es-MX"/>
        </w:rPr>
        <w:t xml:space="preserve"> En los órganos públicos </w:t>
      </w:r>
      <w:proofErr w:type="gramStart"/>
      <w:r w:rsidRPr="00030F2B">
        <w:rPr>
          <w:rFonts w:ascii="Arial" w:hAnsi="Arial" w:cs="Arial"/>
          <w:lang w:eastAsia="es-MX"/>
        </w:rPr>
        <w:t>autónomos.-</w:t>
      </w:r>
      <w:proofErr w:type="gramEnd"/>
      <w:r w:rsidRPr="00030F2B">
        <w:rPr>
          <w:rFonts w:ascii="Arial" w:hAnsi="Arial" w:cs="Arial"/>
          <w:lang w:eastAsia="es-MX"/>
        </w:rPr>
        <w:t xml:space="preserve"> Los titulares e integrantes, así como todos los servidores públicos a partir del nivel de jefe de departamento; y</w:t>
      </w:r>
    </w:p>
    <w:p w14:paraId="10FAAC25" w14:textId="77777777" w:rsidR="00030F2B" w:rsidRPr="005A01D5" w:rsidRDefault="00030F2B" w:rsidP="00030F2B">
      <w:pPr>
        <w:pStyle w:val="Textoindependiente2"/>
        <w:rPr>
          <w:rFonts w:cs="Arial"/>
          <w:sz w:val="18"/>
          <w:szCs w:val="18"/>
          <w:highlight w:val="yellow"/>
          <w:lang w:eastAsia="es-MX"/>
        </w:rPr>
      </w:pPr>
    </w:p>
    <w:p w14:paraId="7BAAD0B8" w14:textId="77777777" w:rsidR="00030F2B" w:rsidRPr="00030F2B" w:rsidRDefault="00030F2B" w:rsidP="00030F2B">
      <w:pPr>
        <w:autoSpaceDE w:val="0"/>
        <w:autoSpaceDN w:val="0"/>
        <w:adjustRightInd w:val="0"/>
        <w:jc w:val="both"/>
        <w:rPr>
          <w:rFonts w:ascii="Arial" w:hAnsi="Arial" w:cs="Arial"/>
        </w:rPr>
      </w:pPr>
      <w:r w:rsidRPr="00DA25F4">
        <w:rPr>
          <w:rFonts w:ascii="Arial" w:hAnsi="Arial" w:cs="Arial"/>
          <w:b/>
        </w:rPr>
        <w:t>VII.-</w:t>
      </w:r>
      <w:r w:rsidR="00DA25F4">
        <w:rPr>
          <w:rFonts w:ascii="Arial" w:hAnsi="Arial" w:cs="Arial"/>
        </w:rPr>
        <w:t xml:space="preserve"> </w:t>
      </w:r>
      <w:r w:rsidRPr="00030F2B">
        <w:rPr>
          <w:rFonts w:ascii="Arial" w:hAnsi="Arial" w:cs="Arial"/>
        </w:rPr>
        <w:t xml:space="preserve">Tendrán la misma obligación los servidores públicos de los Poderes y de los Ayuntamientos del Estado, así como de las entidades de su administración pública, </w:t>
      </w:r>
      <w:proofErr w:type="gramStart"/>
      <w:r w:rsidRPr="00030F2B">
        <w:rPr>
          <w:rFonts w:ascii="Arial" w:hAnsi="Arial" w:cs="Arial"/>
        </w:rPr>
        <w:t>que</w:t>
      </w:r>
      <w:proofErr w:type="gramEnd"/>
      <w:r w:rsidRPr="00030F2B">
        <w:rPr>
          <w:rFonts w:ascii="Arial" w:hAnsi="Arial" w:cs="Arial"/>
        </w:rPr>
        <w:t xml:space="preserve"> sin tener los cargos señalados en las fracciones anteriores, tengan dentro de sus</w:t>
      </w:r>
      <w:r w:rsidRPr="00030F2B">
        <w:rPr>
          <w:rFonts w:ascii="Arial" w:hAnsi="Arial" w:cs="Arial"/>
          <w:color w:val="FF0000"/>
        </w:rPr>
        <w:t xml:space="preserve"> </w:t>
      </w:r>
      <w:r w:rsidRPr="00030F2B">
        <w:rPr>
          <w:rFonts w:ascii="Arial" w:hAnsi="Arial" w:cs="Arial"/>
        </w:rPr>
        <w:t>funciones la responsabilidad de administrar, aplicar o comprobar recursos públicos del Estado, del Municipio o de las entidades de éstos.</w:t>
      </w:r>
    </w:p>
    <w:p w14:paraId="63161568" w14:textId="77777777" w:rsidR="00366BEB" w:rsidRPr="005A01D5" w:rsidRDefault="00366BEB">
      <w:pPr>
        <w:jc w:val="both"/>
        <w:rPr>
          <w:rFonts w:ascii="Arial" w:hAnsi="Arial" w:cs="Arial"/>
          <w:sz w:val="18"/>
          <w:szCs w:val="18"/>
          <w:lang w:val="es-MX" w:eastAsia="es-MX"/>
        </w:rPr>
      </w:pPr>
    </w:p>
    <w:p w14:paraId="61402CA4" w14:textId="77777777" w:rsidR="00366BEB" w:rsidRDefault="00366BEB">
      <w:pPr>
        <w:jc w:val="both"/>
        <w:rPr>
          <w:rFonts w:ascii="Arial" w:hAnsi="Arial" w:cs="Arial"/>
          <w:szCs w:val="28"/>
          <w:lang w:val="es-MX" w:eastAsia="es-MX"/>
        </w:rPr>
      </w:pPr>
      <w:r>
        <w:rPr>
          <w:rFonts w:ascii="Arial" w:hAnsi="Arial" w:cs="Arial"/>
          <w:b/>
          <w:szCs w:val="28"/>
          <w:lang w:val="es-MX" w:eastAsia="es-MX"/>
        </w:rPr>
        <w:t>Artículo 4</w:t>
      </w:r>
      <w:proofErr w:type="gramStart"/>
      <w:r>
        <w:rPr>
          <w:rFonts w:ascii="Arial" w:hAnsi="Arial" w:cs="Arial"/>
          <w:b/>
          <w:szCs w:val="28"/>
          <w:lang w:val="es-MX" w:eastAsia="es-MX"/>
        </w:rPr>
        <w:t>°.-</w:t>
      </w:r>
      <w:proofErr w:type="gramEnd"/>
      <w:r>
        <w:rPr>
          <w:rFonts w:ascii="Arial" w:hAnsi="Arial" w:cs="Arial"/>
          <w:b/>
          <w:szCs w:val="28"/>
          <w:lang w:val="es-MX" w:eastAsia="es-MX"/>
        </w:rPr>
        <w:t xml:space="preserve"> </w:t>
      </w:r>
      <w:r>
        <w:rPr>
          <w:rFonts w:ascii="Arial" w:hAnsi="Arial" w:cs="Arial"/>
          <w:szCs w:val="28"/>
          <w:lang w:val="es-MX" w:eastAsia="es-MX"/>
        </w:rPr>
        <w:t>Ningún servidor público de los señalados en el artículo 3° de esta ley, podrá dejar su cargo y los recursos humanos, materiales y financieros asignados para el desempeño de sus funciones, sin llevar a cabo formalmente el acto de entrega-recepción correspondiente.</w:t>
      </w:r>
    </w:p>
    <w:p w14:paraId="46AF5D62" w14:textId="77777777" w:rsidR="00FB2F49" w:rsidRPr="00FB2F49" w:rsidRDefault="00FB2F49">
      <w:pPr>
        <w:jc w:val="both"/>
        <w:rPr>
          <w:rFonts w:ascii="Arial" w:hAnsi="Arial" w:cs="Arial"/>
          <w:sz w:val="14"/>
          <w:szCs w:val="14"/>
          <w:lang w:val="es-MX" w:eastAsia="es-MX"/>
        </w:rPr>
      </w:pPr>
    </w:p>
    <w:p w14:paraId="509E451A" w14:textId="77777777" w:rsidR="00030F2B" w:rsidRPr="00030F2B" w:rsidRDefault="00030F2B" w:rsidP="00030F2B">
      <w:pPr>
        <w:pStyle w:val="Textoindependiente2"/>
        <w:rPr>
          <w:rFonts w:cs="Arial"/>
          <w:highlight w:val="yellow"/>
          <w:lang w:eastAsia="es-MX"/>
        </w:rPr>
      </w:pPr>
      <w:r w:rsidRPr="00030F2B">
        <w:rPr>
          <w:rFonts w:cs="Arial"/>
          <w:lang w:eastAsia="es-MX"/>
        </w:rPr>
        <w:t xml:space="preserve">Los Órganos de Control de los Poderes del Estado, de los Ayuntamientos, de las entidades de ambos, y la unidad administrativa de los órganos públicos autónomos facultada para ese efecto, dispondrán lo conducente en el ámbito de su competencia para que los servidores públicos encargados del manejo y aplicación de </w:t>
      </w:r>
      <w:r w:rsidRPr="00030F2B">
        <w:rPr>
          <w:rFonts w:cs="Arial"/>
          <w:lang w:eastAsia="es-MX"/>
        </w:rPr>
        <w:lastRenderedPageBreak/>
        <w:t xml:space="preserve">recursos públicos, al término de sus funciones, dejen constancia de haber cumplido con la comprobación de </w:t>
      </w:r>
      <w:proofErr w:type="gramStart"/>
      <w:r w:rsidRPr="00030F2B">
        <w:rPr>
          <w:rFonts w:cs="Arial"/>
          <w:lang w:eastAsia="es-MX"/>
        </w:rPr>
        <w:t>los mismos</w:t>
      </w:r>
      <w:proofErr w:type="gramEnd"/>
      <w:r w:rsidRPr="00030F2B">
        <w:rPr>
          <w:rFonts w:cs="Arial"/>
          <w:lang w:eastAsia="es-MX"/>
        </w:rPr>
        <w:t>.</w:t>
      </w:r>
    </w:p>
    <w:p w14:paraId="62CDE1BE" w14:textId="77777777" w:rsidR="00366BEB" w:rsidRPr="00030F2B" w:rsidRDefault="00366BEB">
      <w:pPr>
        <w:jc w:val="both"/>
        <w:rPr>
          <w:rFonts w:ascii="Arial" w:hAnsi="Arial" w:cs="Arial"/>
          <w:sz w:val="16"/>
          <w:szCs w:val="16"/>
          <w:lang w:eastAsia="es-MX"/>
        </w:rPr>
      </w:pPr>
    </w:p>
    <w:p w14:paraId="0F5A1410" w14:textId="77777777" w:rsidR="00366BEB" w:rsidRDefault="00366BEB">
      <w:pPr>
        <w:jc w:val="both"/>
        <w:rPr>
          <w:rFonts w:ascii="Arial" w:hAnsi="Arial" w:cs="Arial"/>
          <w:szCs w:val="28"/>
          <w:lang w:val="es-MX" w:eastAsia="es-MX"/>
        </w:rPr>
      </w:pPr>
      <w:r>
        <w:rPr>
          <w:rFonts w:ascii="Arial" w:hAnsi="Arial" w:cs="Arial"/>
          <w:b/>
          <w:szCs w:val="28"/>
          <w:lang w:val="es-MX" w:eastAsia="es-MX"/>
        </w:rPr>
        <w:t>Artículo 5</w:t>
      </w:r>
      <w:proofErr w:type="gramStart"/>
      <w:r>
        <w:rPr>
          <w:rFonts w:ascii="Arial" w:hAnsi="Arial" w:cs="Arial"/>
          <w:b/>
          <w:szCs w:val="28"/>
          <w:lang w:val="es-MX" w:eastAsia="es-MX"/>
        </w:rPr>
        <w:t>°.-</w:t>
      </w:r>
      <w:proofErr w:type="gramEnd"/>
      <w:r>
        <w:rPr>
          <w:rFonts w:ascii="Arial" w:hAnsi="Arial" w:cs="Arial"/>
          <w:b/>
          <w:szCs w:val="28"/>
          <w:lang w:val="es-MX" w:eastAsia="es-MX"/>
        </w:rPr>
        <w:t xml:space="preserve"> </w:t>
      </w:r>
      <w:r>
        <w:rPr>
          <w:rFonts w:ascii="Arial" w:hAnsi="Arial" w:cs="Arial"/>
          <w:szCs w:val="28"/>
          <w:lang w:val="es-MX" w:eastAsia="es-MX"/>
        </w:rPr>
        <w:t>El acto de entrega-recepción, en atención al momento en que se celebra, puede ser:</w:t>
      </w:r>
    </w:p>
    <w:p w14:paraId="0DC05BB8" w14:textId="77777777" w:rsidR="00366BEB" w:rsidRDefault="00366BEB">
      <w:pPr>
        <w:jc w:val="both"/>
        <w:rPr>
          <w:rFonts w:ascii="Arial" w:hAnsi="Arial" w:cs="Arial"/>
          <w:sz w:val="16"/>
          <w:szCs w:val="16"/>
          <w:lang w:val="es-MX" w:eastAsia="es-MX"/>
        </w:rPr>
      </w:pPr>
    </w:p>
    <w:p w14:paraId="278B5446" w14:textId="77777777" w:rsidR="00030F2B" w:rsidRPr="00030F2B" w:rsidRDefault="00030F2B" w:rsidP="00030F2B">
      <w:pPr>
        <w:autoSpaceDE w:val="0"/>
        <w:autoSpaceDN w:val="0"/>
        <w:adjustRightInd w:val="0"/>
        <w:jc w:val="both"/>
        <w:rPr>
          <w:rFonts w:ascii="Arial" w:hAnsi="Arial" w:cs="Arial"/>
          <w:lang w:eastAsia="es-MX"/>
        </w:rPr>
      </w:pPr>
      <w:r w:rsidRPr="00FB2F49">
        <w:rPr>
          <w:rFonts w:ascii="Arial" w:hAnsi="Arial" w:cs="Arial"/>
          <w:b/>
          <w:lang w:eastAsia="es-MX"/>
        </w:rPr>
        <w:t>I.-</w:t>
      </w:r>
      <w:r w:rsidRPr="00030F2B">
        <w:rPr>
          <w:rFonts w:ascii="Arial" w:hAnsi="Arial" w:cs="Arial"/>
          <w:lang w:eastAsia="es-MX"/>
        </w:rPr>
        <w:t xml:space="preserve"> </w:t>
      </w:r>
      <w:proofErr w:type="gramStart"/>
      <w:r w:rsidRPr="00030F2B">
        <w:rPr>
          <w:rFonts w:ascii="Arial" w:hAnsi="Arial" w:cs="Arial"/>
          <w:lang w:eastAsia="es-MX"/>
        </w:rPr>
        <w:t>Intermedio.-</w:t>
      </w:r>
      <w:proofErr w:type="gramEnd"/>
      <w:r w:rsidRPr="00030F2B">
        <w:rPr>
          <w:rFonts w:ascii="Arial" w:hAnsi="Arial" w:cs="Arial"/>
          <w:lang w:eastAsia="es-MX"/>
        </w:rPr>
        <w:t xml:space="preserve"> El que se realiza antes de la conclusión ordinaria de un período de gestión constitucional de cualquiera de los Poderes, la unidad administrativa de los órganos públicos autónomos facultada para ese efecto, Ayuntamientos del Estado, o de sus entidades, y que no se derive de cualquiera de las causas señaladas en los incisos B) y C) de la siguiente fracción;</w:t>
      </w:r>
    </w:p>
    <w:p w14:paraId="272CBE46" w14:textId="77777777" w:rsidR="00030F2B" w:rsidRDefault="00030F2B">
      <w:pPr>
        <w:jc w:val="both"/>
        <w:rPr>
          <w:rFonts w:ascii="Arial" w:hAnsi="Arial" w:cs="Arial"/>
          <w:sz w:val="16"/>
          <w:szCs w:val="16"/>
          <w:lang w:val="es-MX" w:eastAsia="es-MX"/>
        </w:rPr>
      </w:pPr>
    </w:p>
    <w:p w14:paraId="7A8C49C9"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II.-</w:t>
      </w:r>
      <w:r>
        <w:rPr>
          <w:rFonts w:ascii="Arial" w:hAnsi="Arial" w:cs="Arial"/>
          <w:szCs w:val="28"/>
          <w:lang w:val="es-MX" w:eastAsia="es-MX"/>
        </w:rPr>
        <w:t xml:space="preserve"> </w:t>
      </w:r>
      <w:proofErr w:type="gramStart"/>
      <w:r>
        <w:rPr>
          <w:rFonts w:ascii="Arial" w:hAnsi="Arial" w:cs="Arial"/>
          <w:szCs w:val="28"/>
          <w:lang w:val="es-MX" w:eastAsia="es-MX"/>
        </w:rPr>
        <w:t>Final.-</w:t>
      </w:r>
      <w:proofErr w:type="gramEnd"/>
      <w:r>
        <w:rPr>
          <w:rFonts w:ascii="Arial" w:hAnsi="Arial" w:cs="Arial"/>
          <w:szCs w:val="28"/>
          <w:lang w:val="es-MX" w:eastAsia="es-MX"/>
        </w:rPr>
        <w:t xml:space="preserve"> El que se realiza:</w:t>
      </w:r>
    </w:p>
    <w:p w14:paraId="72F7935C" w14:textId="77777777" w:rsidR="00EA3477" w:rsidRDefault="00EA3477" w:rsidP="00EA3477">
      <w:pPr>
        <w:jc w:val="both"/>
        <w:rPr>
          <w:rFonts w:ascii="Arial" w:hAnsi="Arial" w:cs="Arial"/>
          <w:szCs w:val="28"/>
          <w:lang w:val="es-MX" w:eastAsia="es-MX"/>
        </w:rPr>
      </w:pPr>
    </w:p>
    <w:p w14:paraId="1EDD2DA1" w14:textId="77777777" w:rsidR="00EA3477" w:rsidRPr="00EA3477" w:rsidRDefault="00EA3477" w:rsidP="00DC191F">
      <w:pPr>
        <w:numPr>
          <w:ilvl w:val="0"/>
          <w:numId w:val="7"/>
        </w:numPr>
        <w:tabs>
          <w:tab w:val="clear" w:pos="825"/>
          <w:tab w:val="num" w:pos="0"/>
          <w:tab w:val="left" w:pos="426"/>
        </w:tabs>
        <w:autoSpaceDE w:val="0"/>
        <w:autoSpaceDN w:val="0"/>
        <w:adjustRightInd w:val="0"/>
        <w:ind w:left="0" w:firstLine="0"/>
        <w:jc w:val="both"/>
        <w:rPr>
          <w:rFonts w:ascii="Arial" w:hAnsi="Arial" w:cs="Arial"/>
          <w:lang w:eastAsia="es-MX"/>
        </w:rPr>
      </w:pPr>
      <w:r w:rsidRPr="00EA3477">
        <w:rPr>
          <w:rFonts w:ascii="Arial" w:hAnsi="Arial" w:cs="Arial"/>
          <w:lang w:eastAsia="es-MX"/>
        </w:rPr>
        <w:t>Con motivo de la conclusión ordinaria de un período de gestión constitucional de cualquiera de los Poderes, la unidad administrativa de los órganos públicos autónomos facultada para ese efecto, Ayuntamientos del Estado o de sus entidades;</w:t>
      </w:r>
    </w:p>
    <w:p w14:paraId="262C410C" w14:textId="77777777" w:rsidR="00EA3477" w:rsidRDefault="00EA3477" w:rsidP="00DC191F">
      <w:pPr>
        <w:tabs>
          <w:tab w:val="num" w:pos="0"/>
          <w:tab w:val="left" w:pos="426"/>
        </w:tabs>
        <w:jc w:val="both"/>
        <w:rPr>
          <w:rFonts w:ascii="Arial" w:hAnsi="Arial" w:cs="Arial"/>
          <w:szCs w:val="28"/>
          <w:lang w:val="es-MX" w:eastAsia="es-MX"/>
        </w:rPr>
      </w:pPr>
    </w:p>
    <w:p w14:paraId="0AC82EBF" w14:textId="77777777" w:rsidR="00366BEB" w:rsidRDefault="00366BEB" w:rsidP="00DC191F">
      <w:pPr>
        <w:numPr>
          <w:ilvl w:val="0"/>
          <w:numId w:val="7"/>
        </w:numPr>
        <w:tabs>
          <w:tab w:val="clear" w:pos="825"/>
          <w:tab w:val="num" w:pos="0"/>
          <w:tab w:val="left" w:pos="426"/>
        </w:tabs>
        <w:ind w:left="0" w:firstLine="0"/>
        <w:jc w:val="both"/>
        <w:rPr>
          <w:rFonts w:ascii="Arial" w:hAnsi="Arial" w:cs="Arial"/>
          <w:szCs w:val="28"/>
          <w:lang w:val="es-MX" w:eastAsia="es-MX"/>
        </w:rPr>
      </w:pPr>
      <w:r>
        <w:rPr>
          <w:rFonts w:ascii="Arial" w:hAnsi="Arial" w:cs="Arial"/>
          <w:szCs w:val="28"/>
          <w:lang w:val="es-MX" w:eastAsia="es-MX"/>
        </w:rPr>
        <w:t>Con motivo de la fusión o supresión de dependencias de cualquiera de los Poderes o Ayuntamientos del Estado; y</w:t>
      </w:r>
    </w:p>
    <w:p w14:paraId="3CB61081" w14:textId="77777777" w:rsidR="00366BEB" w:rsidRDefault="00366BEB" w:rsidP="00DC191F">
      <w:pPr>
        <w:tabs>
          <w:tab w:val="num" w:pos="0"/>
          <w:tab w:val="left" w:pos="426"/>
        </w:tabs>
        <w:jc w:val="both"/>
        <w:rPr>
          <w:rFonts w:ascii="Arial" w:hAnsi="Arial" w:cs="Arial"/>
          <w:sz w:val="16"/>
          <w:szCs w:val="16"/>
          <w:lang w:val="es-MX" w:eastAsia="es-MX"/>
        </w:rPr>
      </w:pPr>
    </w:p>
    <w:p w14:paraId="2FA40AC4" w14:textId="77777777" w:rsidR="00366BEB" w:rsidRDefault="00366BEB" w:rsidP="00DC191F">
      <w:pPr>
        <w:numPr>
          <w:ilvl w:val="0"/>
          <w:numId w:val="7"/>
        </w:numPr>
        <w:tabs>
          <w:tab w:val="clear" w:pos="825"/>
          <w:tab w:val="num" w:pos="0"/>
          <w:tab w:val="left" w:pos="426"/>
        </w:tabs>
        <w:ind w:left="0" w:firstLine="0"/>
        <w:jc w:val="both"/>
        <w:rPr>
          <w:rFonts w:ascii="Arial" w:hAnsi="Arial" w:cs="Arial"/>
          <w:szCs w:val="28"/>
          <w:lang w:val="es-MX" w:eastAsia="es-MX"/>
        </w:rPr>
      </w:pPr>
      <w:r>
        <w:rPr>
          <w:rFonts w:ascii="Arial" w:hAnsi="Arial" w:cs="Arial"/>
          <w:szCs w:val="28"/>
          <w:lang w:val="es-MX" w:eastAsia="es-MX"/>
        </w:rPr>
        <w:t xml:space="preserve"> Con motivo de la fusión, liquidación o extinción de entidades de la administración estatal o municipal.</w:t>
      </w:r>
    </w:p>
    <w:p w14:paraId="433DDC3E" w14:textId="77777777" w:rsidR="00366BEB" w:rsidRDefault="00366BEB">
      <w:pPr>
        <w:jc w:val="both"/>
        <w:rPr>
          <w:rFonts w:ascii="Arial" w:hAnsi="Arial" w:cs="Arial"/>
          <w:sz w:val="16"/>
          <w:szCs w:val="16"/>
          <w:lang w:val="es-MX" w:eastAsia="es-MX"/>
        </w:rPr>
      </w:pPr>
    </w:p>
    <w:p w14:paraId="37370499" w14:textId="77777777" w:rsidR="00366BEB" w:rsidRDefault="004D752B">
      <w:pPr>
        <w:jc w:val="center"/>
        <w:rPr>
          <w:rFonts w:ascii="Arial" w:hAnsi="Arial" w:cs="Arial"/>
          <w:b/>
          <w:szCs w:val="28"/>
          <w:lang w:val="es-MX" w:eastAsia="es-MX"/>
        </w:rPr>
      </w:pPr>
      <w:r>
        <w:rPr>
          <w:rFonts w:ascii="Arial" w:hAnsi="Arial" w:cs="Arial"/>
          <w:b/>
          <w:szCs w:val="28"/>
          <w:lang w:val="es-MX" w:eastAsia="es-MX"/>
        </w:rPr>
        <w:t>CAPÍTULO</w:t>
      </w:r>
      <w:r w:rsidR="00366BEB">
        <w:rPr>
          <w:rFonts w:ascii="Arial" w:hAnsi="Arial" w:cs="Arial"/>
          <w:b/>
          <w:szCs w:val="28"/>
          <w:lang w:val="es-MX" w:eastAsia="es-MX"/>
        </w:rPr>
        <w:t xml:space="preserve"> SEGUNDO</w:t>
      </w:r>
    </w:p>
    <w:p w14:paraId="54B845C3" w14:textId="77777777" w:rsidR="00366BEB" w:rsidRDefault="00366BEB">
      <w:pPr>
        <w:jc w:val="center"/>
        <w:rPr>
          <w:rFonts w:ascii="Arial" w:hAnsi="Arial" w:cs="Arial"/>
          <w:b/>
          <w:szCs w:val="28"/>
          <w:lang w:val="es-MX" w:eastAsia="es-MX"/>
        </w:rPr>
      </w:pPr>
      <w:r>
        <w:rPr>
          <w:rFonts w:ascii="Arial" w:hAnsi="Arial" w:cs="Arial"/>
          <w:b/>
          <w:szCs w:val="28"/>
          <w:lang w:val="es-MX" w:eastAsia="es-MX"/>
        </w:rPr>
        <w:t>DE LOS LINEAMIENTOS</w:t>
      </w:r>
    </w:p>
    <w:p w14:paraId="3C591E0F" w14:textId="77777777" w:rsidR="00366BEB" w:rsidRDefault="00366BEB">
      <w:pPr>
        <w:jc w:val="both"/>
        <w:rPr>
          <w:rFonts w:ascii="Arial" w:hAnsi="Arial" w:cs="Arial"/>
          <w:b/>
          <w:sz w:val="16"/>
          <w:szCs w:val="16"/>
          <w:lang w:val="es-MX" w:eastAsia="es-MX"/>
        </w:rPr>
      </w:pPr>
    </w:p>
    <w:p w14:paraId="41E30595" w14:textId="77777777" w:rsidR="00EA3477" w:rsidRPr="00EA3477" w:rsidRDefault="00366BEB" w:rsidP="00EA3477">
      <w:pPr>
        <w:jc w:val="both"/>
        <w:rPr>
          <w:rFonts w:ascii="Arial" w:hAnsi="Arial" w:cs="Arial"/>
          <w:lang w:eastAsia="es-MX"/>
        </w:rPr>
      </w:pPr>
      <w:r w:rsidRPr="00EA3477">
        <w:rPr>
          <w:rFonts w:ascii="Arial" w:hAnsi="Arial" w:cs="Arial"/>
          <w:b/>
          <w:lang w:val="es-MX" w:eastAsia="es-MX"/>
        </w:rPr>
        <w:t xml:space="preserve">Artículo 6°.- </w:t>
      </w:r>
      <w:r w:rsidR="00EA3477" w:rsidRPr="00EA3477">
        <w:rPr>
          <w:rFonts w:ascii="Arial" w:hAnsi="Arial" w:cs="Arial"/>
          <w:lang w:eastAsia="es-MX"/>
        </w:rPr>
        <w:t>La información y documentación relativa a los recursos humanos, materiales y financieros que son materia de entrega-recepción, en cualquiera de las modalidades que establece la presente ley, así como los formatos para su registro y las reglas e instrucciones que para ese efecto emitan los Órganos de Control de los Poderes del Estado, la unidad administrativa de los órganos públicos autónomos facultada para ese efecto,  y de cada uno de los Ayuntamientos, según corresponda, integrarán los Lineamientos.</w:t>
      </w:r>
    </w:p>
    <w:p w14:paraId="3D5A00B1" w14:textId="77777777" w:rsidR="00366BEB" w:rsidRPr="00EA3477" w:rsidRDefault="00366BEB">
      <w:pPr>
        <w:jc w:val="both"/>
        <w:rPr>
          <w:rFonts w:ascii="Arial" w:hAnsi="Arial" w:cs="Arial"/>
          <w:b/>
          <w:szCs w:val="28"/>
          <w:lang w:eastAsia="es-MX"/>
        </w:rPr>
      </w:pPr>
    </w:p>
    <w:p w14:paraId="40D95ECB" w14:textId="77777777" w:rsidR="00EA3477" w:rsidRPr="00EA3477" w:rsidRDefault="00366BEB" w:rsidP="00EA3477">
      <w:pPr>
        <w:jc w:val="both"/>
        <w:rPr>
          <w:rFonts w:ascii="Arial" w:hAnsi="Arial" w:cs="Arial"/>
        </w:rPr>
      </w:pPr>
      <w:r w:rsidRPr="00EA3477">
        <w:rPr>
          <w:rFonts w:ascii="Arial" w:hAnsi="Arial" w:cs="Arial"/>
          <w:b/>
          <w:lang w:val="es-MX" w:eastAsia="es-MX"/>
        </w:rPr>
        <w:t>Artículo 7</w:t>
      </w:r>
      <w:proofErr w:type="gramStart"/>
      <w:r w:rsidRPr="00EA3477">
        <w:rPr>
          <w:rFonts w:ascii="Arial" w:hAnsi="Arial" w:cs="Arial"/>
          <w:b/>
          <w:lang w:val="es-MX" w:eastAsia="es-MX"/>
        </w:rPr>
        <w:t>°.-</w:t>
      </w:r>
      <w:proofErr w:type="gramEnd"/>
      <w:r w:rsidRPr="00EA3477">
        <w:rPr>
          <w:rFonts w:ascii="Arial" w:hAnsi="Arial" w:cs="Arial"/>
          <w:b/>
          <w:lang w:val="es-MX" w:eastAsia="es-MX"/>
        </w:rPr>
        <w:t xml:space="preserve"> </w:t>
      </w:r>
      <w:r w:rsidR="00EA3477" w:rsidRPr="00EA3477">
        <w:rPr>
          <w:rFonts w:ascii="Arial" w:hAnsi="Arial" w:cs="Arial"/>
          <w:lang w:eastAsia="es-MX"/>
        </w:rPr>
        <w:t>La información y documentación a que se refieren los artículos 3° y 6° de esta ley y que son materia de entrega-recepción, así como la referencia de asuntos prioritarios, relevantes o trascendentales que impliquen la atención inmediata del servidor público que releve al que entrega, deberán elaborarse conforme a los siguientes criterios:</w:t>
      </w:r>
    </w:p>
    <w:p w14:paraId="6E165913" w14:textId="77777777" w:rsidR="00366BEB" w:rsidRPr="00EA3477" w:rsidRDefault="00366BEB" w:rsidP="00EA3477">
      <w:pPr>
        <w:jc w:val="both"/>
        <w:rPr>
          <w:rFonts w:ascii="Arial" w:hAnsi="Arial" w:cs="Arial"/>
          <w:b/>
          <w:lang w:eastAsia="es-MX"/>
        </w:rPr>
      </w:pPr>
    </w:p>
    <w:p w14:paraId="6A642B1B"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I.-</w:t>
      </w:r>
      <w:r>
        <w:rPr>
          <w:rFonts w:ascii="Arial" w:hAnsi="Arial" w:cs="Arial"/>
          <w:szCs w:val="28"/>
          <w:lang w:val="es-MX" w:eastAsia="es-MX"/>
        </w:rPr>
        <w:t xml:space="preserve"> Estructura </w:t>
      </w:r>
      <w:proofErr w:type="gramStart"/>
      <w:r>
        <w:rPr>
          <w:rFonts w:ascii="Arial" w:hAnsi="Arial" w:cs="Arial"/>
          <w:szCs w:val="28"/>
          <w:lang w:val="es-MX" w:eastAsia="es-MX"/>
        </w:rPr>
        <w:t>Orgánica.-</w:t>
      </w:r>
      <w:proofErr w:type="gramEnd"/>
      <w:r>
        <w:rPr>
          <w:rFonts w:ascii="Arial" w:hAnsi="Arial" w:cs="Arial"/>
          <w:szCs w:val="28"/>
          <w:lang w:val="es-MX" w:eastAsia="es-MX"/>
        </w:rPr>
        <w:t xml:space="preserve"> Deberá especificar los datos referidos a cada uno de los cargos, desde el más alto nivel jerárquico, hasta el nivel de jefe de departamento o sus equivalentes;</w:t>
      </w:r>
    </w:p>
    <w:p w14:paraId="1FD698BB" w14:textId="77777777" w:rsidR="00366BEB" w:rsidRDefault="00366BEB">
      <w:pPr>
        <w:jc w:val="both"/>
        <w:rPr>
          <w:rFonts w:ascii="Arial" w:hAnsi="Arial" w:cs="Arial"/>
          <w:sz w:val="16"/>
          <w:szCs w:val="16"/>
          <w:lang w:val="es-MX" w:eastAsia="es-MX"/>
        </w:rPr>
      </w:pPr>
    </w:p>
    <w:p w14:paraId="06AE0352"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II.-</w:t>
      </w:r>
      <w:r>
        <w:rPr>
          <w:rFonts w:ascii="Arial" w:hAnsi="Arial" w:cs="Arial"/>
          <w:szCs w:val="28"/>
          <w:lang w:val="es-MX" w:eastAsia="es-MX"/>
        </w:rPr>
        <w:t xml:space="preserve"> Orden Jurídico de </w:t>
      </w:r>
      <w:proofErr w:type="gramStart"/>
      <w:r>
        <w:rPr>
          <w:rFonts w:ascii="Arial" w:hAnsi="Arial" w:cs="Arial"/>
          <w:szCs w:val="28"/>
          <w:lang w:val="es-MX" w:eastAsia="es-MX"/>
        </w:rPr>
        <w:t>Actuación.-</w:t>
      </w:r>
      <w:proofErr w:type="gramEnd"/>
      <w:r>
        <w:rPr>
          <w:rFonts w:ascii="Arial" w:hAnsi="Arial" w:cs="Arial"/>
          <w:szCs w:val="28"/>
          <w:lang w:val="es-MX" w:eastAsia="es-MX"/>
        </w:rPr>
        <w:t xml:space="preserve"> Deberá especificar las normas jurídicas que regulen su estructura y funcionamiento, o complementen su ámbito de actuación, sean preceptos constitucionales, leyes, reglamentos, decretos o acuerdos; fecha de expedición; publicación, número de Periódico Oficial y fecha; en caso de existir, incluir los Manuales de Organización, de Procedimientos y de Trámite y Servicios al Público o de cualquier otro tipo;</w:t>
      </w:r>
    </w:p>
    <w:p w14:paraId="5CC21BE8" w14:textId="77777777" w:rsidR="00366BEB" w:rsidRDefault="00366BEB">
      <w:pPr>
        <w:jc w:val="both"/>
        <w:rPr>
          <w:rFonts w:ascii="Arial" w:hAnsi="Arial" w:cs="Arial"/>
          <w:lang w:val="es-MX" w:eastAsia="es-MX"/>
        </w:rPr>
      </w:pPr>
    </w:p>
    <w:p w14:paraId="1DB57930"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III.-</w:t>
      </w:r>
      <w:r>
        <w:rPr>
          <w:rFonts w:ascii="Arial" w:hAnsi="Arial" w:cs="Arial"/>
          <w:szCs w:val="28"/>
          <w:lang w:val="es-MX" w:eastAsia="es-MX"/>
        </w:rPr>
        <w:t xml:space="preserve"> Recursos </w:t>
      </w:r>
      <w:proofErr w:type="gramStart"/>
      <w:r>
        <w:rPr>
          <w:rFonts w:ascii="Arial" w:hAnsi="Arial" w:cs="Arial"/>
          <w:szCs w:val="28"/>
          <w:lang w:val="es-MX" w:eastAsia="es-MX"/>
        </w:rPr>
        <w:t>Humanos.-</w:t>
      </w:r>
      <w:proofErr w:type="gramEnd"/>
      <w:r>
        <w:rPr>
          <w:rFonts w:ascii="Arial" w:hAnsi="Arial" w:cs="Arial"/>
          <w:szCs w:val="28"/>
          <w:lang w:val="es-MX" w:eastAsia="es-MX"/>
        </w:rPr>
        <w:t xml:space="preserve"> El registro en los formatos autorizados por el </w:t>
      </w:r>
      <w:r w:rsidR="002972DD">
        <w:rPr>
          <w:rFonts w:ascii="Arial" w:hAnsi="Arial" w:cs="Arial"/>
          <w:szCs w:val="28"/>
          <w:lang w:val="es-MX" w:eastAsia="es-MX"/>
        </w:rPr>
        <w:t>Órgano</w:t>
      </w:r>
      <w:r>
        <w:rPr>
          <w:rFonts w:ascii="Arial" w:hAnsi="Arial" w:cs="Arial"/>
          <w:szCs w:val="28"/>
          <w:lang w:val="es-MX" w:eastAsia="es-MX"/>
        </w:rPr>
        <w:t xml:space="preserve"> de Control de:</w:t>
      </w:r>
    </w:p>
    <w:p w14:paraId="55F6DB1C" w14:textId="77777777" w:rsidR="00366BEB" w:rsidRDefault="00366BEB">
      <w:pPr>
        <w:jc w:val="both"/>
        <w:rPr>
          <w:rFonts w:ascii="Arial" w:hAnsi="Arial" w:cs="Arial"/>
          <w:lang w:val="es-MX" w:eastAsia="es-MX"/>
        </w:rPr>
      </w:pPr>
    </w:p>
    <w:p w14:paraId="7A40B59B"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A</w:t>
      </w:r>
      <w:proofErr w:type="gramStart"/>
      <w:r w:rsidRPr="00FB2F49">
        <w:rPr>
          <w:rFonts w:ascii="Arial" w:hAnsi="Arial" w:cs="Arial"/>
          <w:b/>
          <w:szCs w:val="28"/>
          <w:lang w:val="es-MX" w:eastAsia="es-MX"/>
        </w:rPr>
        <w:t>).-</w:t>
      </w:r>
      <w:proofErr w:type="gramEnd"/>
      <w:r>
        <w:rPr>
          <w:rFonts w:ascii="Arial" w:hAnsi="Arial" w:cs="Arial"/>
          <w:szCs w:val="28"/>
          <w:lang w:val="es-MX" w:eastAsia="es-MX"/>
        </w:rPr>
        <w:t xml:space="preserve"> La plantilla actualizada del personal, con adscripción, nombre y categoría, señalándose si el trabajador es de base, sindical, extraordinario, eventual o se encuentra sujeto a contrato por tiempo fijo o por obra determinada y detalle de su percepción mensual, indicándose el sueldo base;</w:t>
      </w:r>
    </w:p>
    <w:p w14:paraId="1F8405DA" w14:textId="77777777" w:rsidR="00366BEB" w:rsidRDefault="00366BEB">
      <w:pPr>
        <w:jc w:val="both"/>
        <w:rPr>
          <w:rFonts w:ascii="Arial" w:hAnsi="Arial" w:cs="Arial"/>
          <w:lang w:val="es-MX" w:eastAsia="es-MX"/>
        </w:rPr>
      </w:pPr>
    </w:p>
    <w:p w14:paraId="26E1507E"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B</w:t>
      </w:r>
      <w:proofErr w:type="gramStart"/>
      <w:r w:rsidRPr="00FB2F49">
        <w:rPr>
          <w:rFonts w:ascii="Arial" w:hAnsi="Arial" w:cs="Arial"/>
          <w:b/>
          <w:szCs w:val="28"/>
          <w:lang w:val="es-MX" w:eastAsia="es-MX"/>
        </w:rPr>
        <w:t>).-</w:t>
      </w:r>
      <w:proofErr w:type="gramEnd"/>
      <w:r>
        <w:rPr>
          <w:rFonts w:ascii="Arial" w:hAnsi="Arial" w:cs="Arial"/>
          <w:szCs w:val="28"/>
          <w:lang w:val="es-MX" w:eastAsia="es-MX"/>
        </w:rPr>
        <w:t xml:space="preserve"> La relación de personal sujeto a pago de honorarios, especificándose el nombre de la persona que presta sus servicios, el importe mensual de honorarios y la descripción de actividades; y</w:t>
      </w:r>
    </w:p>
    <w:p w14:paraId="2CD9B283" w14:textId="77777777" w:rsidR="00366BEB" w:rsidRDefault="00366BEB">
      <w:pPr>
        <w:jc w:val="both"/>
        <w:rPr>
          <w:rFonts w:ascii="Arial" w:hAnsi="Arial" w:cs="Arial"/>
          <w:lang w:val="es-MX" w:eastAsia="es-MX"/>
        </w:rPr>
      </w:pPr>
    </w:p>
    <w:p w14:paraId="36A22308" w14:textId="77777777" w:rsidR="00366BEB" w:rsidRDefault="00366BEB">
      <w:pPr>
        <w:jc w:val="both"/>
        <w:rPr>
          <w:rFonts w:ascii="Arial" w:hAnsi="Arial" w:cs="Arial"/>
          <w:szCs w:val="28"/>
          <w:lang w:val="es-MX" w:eastAsia="es-MX"/>
        </w:rPr>
      </w:pPr>
      <w:proofErr w:type="gramStart"/>
      <w:r w:rsidRPr="00FB2F49">
        <w:rPr>
          <w:rFonts w:ascii="Arial" w:hAnsi="Arial" w:cs="Arial"/>
          <w:b/>
          <w:szCs w:val="28"/>
          <w:lang w:val="es-MX" w:eastAsia="es-MX"/>
        </w:rPr>
        <w:t>C).-</w:t>
      </w:r>
      <w:proofErr w:type="gramEnd"/>
      <w:r>
        <w:rPr>
          <w:rFonts w:ascii="Arial" w:hAnsi="Arial" w:cs="Arial"/>
          <w:szCs w:val="28"/>
          <w:lang w:val="es-MX" w:eastAsia="es-MX"/>
        </w:rPr>
        <w:t xml:space="preserve"> La relación del personal con licencia, permiso o comisión, señalándose el nombre, si se encuentra con licencia, permiso o comisión, el área a la que está adscrito el servidor público, el área a la que está comisionado y, en su caso, el período autorizado para la licencia, permiso o comisión;</w:t>
      </w:r>
    </w:p>
    <w:p w14:paraId="0526C2C6" w14:textId="77777777" w:rsidR="00366BEB" w:rsidRDefault="00366BEB">
      <w:pPr>
        <w:jc w:val="both"/>
        <w:rPr>
          <w:rFonts w:ascii="Arial" w:hAnsi="Arial" w:cs="Arial"/>
          <w:lang w:val="es-MX" w:eastAsia="es-MX"/>
        </w:rPr>
      </w:pPr>
    </w:p>
    <w:p w14:paraId="3B0AE9BE"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IV.-</w:t>
      </w:r>
      <w:r>
        <w:rPr>
          <w:rFonts w:ascii="Arial" w:hAnsi="Arial" w:cs="Arial"/>
          <w:szCs w:val="28"/>
          <w:lang w:val="es-MX" w:eastAsia="es-MX"/>
        </w:rPr>
        <w:t xml:space="preserve"> Recursos </w:t>
      </w:r>
      <w:proofErr w:type="gramStart"/>
      <w:r>
        <w:rPr>
          <w:rFonts w:ascii="Arial" w:hAnsi="Arial" w:cs="Arial"/>
          <w:szCs w:val="28"/>
          <w:lang w:val="es-MX" w:eastAsia="es-MX"/>
        </w:rPr>
        <w:t>materiales.-</w:t>
      </w:r>
      <w:proofErr w:type="gramEnd"/>
      <w:r>
        <w:rPr>
          <w:rFonts w:ascii="Arial" w:hAnsi="Arial" w:cs="Arial"/>
          <w:szCs w:val="28"/>
          <w:lang w:val="es-MX" w:eastAsia="es-MX"/>
        </w:rPr>
        <w:t xml:space="preserve"> El registro en los formatos autorizados por el </w:t>
      </w:r>
      <w:r w:rsidR="002972DD">
        <w:rPr>
          <w:rFonts w:ascii="Arial" w:hAnsi="Arial" w:cs="Arial"/>
          <w:szCs w:val="28"/>
          <w:lang w:val="es-MX" w:eastAsia="es-MX"/>
        </w:rPr>
        <w:t>Órgano</w:t>
      </w:r>
      <w:r>
        <w:rPr>
          <w:rFonts w:ascii="Arial" w:hAnsi="Arial" w:cs="Arial"/>
          <w:szCs w:val="28"/>
          <w:lang w:val="es-MX" w:eastAsia="es-MX"/>
        </w:rPr>
        <w:t xml:space="preserve"> de Control de:</w:t>
      </w:r>
    </w:p>
    <w:p w14:paraId="586933B2"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lastRenderedPageBreak/>
        <w:t>A</w:t>
      </w:r>
      <w:proofErr w:type="gramStart"/>
      <w:r w:rsidRPr="00FB2F49">
        <w:rPr>
          <w:rFonts w:ascii="Arial" w:hAnsi="Arial" w:cs="Arial"/>
          <w:b/>
          <w:szCs w:val="28"/>
          <w:lang w:val="es-MX" w:eastAsia="es-MX"/>
        </w:rPr>
        <w:t>).-</w:t>
      </w:r>
      <w:proofErr w:type="gramEnd"/>
      <w:r>
        <w:rPr>
          <w:rFonts w:ascii="Arial" w:hAnsi="Arial" w:cs="Arial"/>
          <w:szCs w:val="28"/>
          <w:lang w:val="es-MX" w:eastAsia="es-MX"/>
        </w:rPr>
        <w:t xml:space="preserve"> La relación de mobiliario y equipo de oficina por Unidad Administrativa responsable, así como artículos de decoración, publicaciones, libros y demás similares, con una información clara del número de inventario, descripción del artículo, marca, modelo, serie, ubicación, especificaciones y el nombre del servidor público a quien se le tiene asignado el bien y la referencia de resguardo. Todo inventario deberá contener los elementos de identificación pertinentes, de acuerdo con lo señalado en este inciso;</w:t>
      </w:r>
    </w:p>
    <w:p w14:paraId="56F106D5" w14:textId="77777777" w:rsidR="00366BEB" w:rsidRDefault="00366BEB">
      <w:pPr>
        <w:jc w:val="both"/>
        <w:rPr>
          <w:rFonts w:ascii="Arial" w:hAnsi="Arial" w:cs="Arial"/>
          <w:lang w:val="es-MX" w:eastAsia="es-MX"/>
        </w:rPr>
      </w:pPr>
    </w:p>
    <w:p w14:paraId="77A00B0B"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B</w:t>
      </w:r>
      <w:proofErr w:type="gramStart"/>
      <w:r w:rsidRPr="00FB2F49">
        <w:rPr>
          <w:rFonts w:ascii="Arial" w:hAnsi="Arial" w:cs="Arial"/>
          <w:b/>
          <w:szCs w:val="28"/>
          <w:lang w:val="es-MX" w:eastAsia="es-MX"/>
        </w:rPr>
        <w:t>)</w:t>
      </w:r>
      <w:r w:rsidR="00DC191F" w:rsidRPr="00FB2F49">
        <w:rPr>
          <w:rFonts w:ascii="Arial" w:hAnsi="Arial" w:cs="Arial"/>
          <w:b/>
          <w:szCs w:val="28"/>
          <w:lang w:val="es-MX" w:eastAsia="es-MX"/>
        </w:rPr>
        <w:t>.-</w:t>
      </w:r>
      <w:proofErr w:type="gramEnd"/>
      <w:r>
        <w:rPr>
          <w:rFonts w:ascii="Arial" w:hAnsi="Arial" w:cs="Arial"/>
          <w:szCs w:val="28"/>
          <w:lang w:val="es-MX" w:eastAsia="es-MX"/>
        </w:rPr>
        <w:t xml:space="preserve"> La relación de equipo de transporte y maquinaria por Unidad Administrativa responsable, con información clara de tipo, marca, modelo, color, placas, número de control, serie, así como el nombre y cargo del servidor público a quien se le tiene asignado y la referencia del resguardo;</w:t>
      </w:r>
    </w:p>
    <w:p w14:paraId="51D493E4" w14:textId="77777777" w:rsidR="00366BEB" w:rsidRDefault="00366BEB">
      <w:pPr>
        <w:jc w:val="both"/>
        <w:rPr>
          <w:rFonts w:ascii="Arial" w:hAnsi="Arial" w:cs="Arial"/>
          <w:szCs w:val="28"/>
          <w:lang w:val="es-MX" w:eastAsia="es-MX"/>
        </w:rPr>
      </w:pPr>
    </w:p>
    <w:p w14:paraId="633A6512" w14:textId="77777777" w:rsidR="00366BEB" w:rsidRDefault="00366BEB">
      <w:pPr>
        <w:jc w:val="both"/>
        <w:rPr>
          <w:rFonts w:ascii="Arial" w:hAnsi="Arial" w:cs="Arial"/>
          <w:szCs w:val="28"/>
          <w:lang w:val="es-MX" w:eastAsia="es-MX"/>
        </w:rPr>
      </w:pPr>
      <w:proofErr w:type="gramStart"/>
      <w:r w:rsidRPr="00FB2F49">
        <w:rPr>
          <w:rFonts w:ascii="Arial" w:hAnsi="Arial" w:cs="Arial"/>
          <w:b/>
          <w:szCs w:val="28"/>
          <w:lang w:val="es-MX" w:eastAsia="es-MX"/>
        </w:rPr>
        <w:t>C).-</w:t>
      </w:r>
      <w:proofErr w:type="gramEnd"/>
      <w:r>
        <w:rPr>
          <w:rFonts w:ascii="Arial" w:hAnsi="Arial" w:cs="Arial"/>
          <w:szCs w:val="28"/>
          <w:lang w:val="es-MX" w:eastAsia="es-MX"/>
        </w:rPr>
        <w:t xml:space="preserve"> La relación del equipo de comunicación por Unidad Administrativa responsable, conteniendo número de inventario, tipo de aparato, marca, serie, nombre y cargo del servidor público resguardante;</w:t>
      </w:r>
    </w:p>
    <w:p w14:paraId="52445C2C" w14:textId="77777777" w:rsidR="00366BEB" w:rsidRDefault="00366BEB">
      <w:pPr>
        <w:jc w:val="both"/>
        <w:rPr>
          <w:rFonts w:ascii="Arial" w:hAnsi="Arial" w:cs="Arial"/>
          <w:szCs w:val="28"/>
          <w:lang w:val="es-MX" w:eastAsia="es-MX"/>
        </w:rPr>
      </w:pPr>
    </w:p>
    <w:p w14:paraId="2390EEC2" w14:textId="77777777" w:rsidR="00366BEB" w:rsidRDefault="00366BEB">
      <w:pPr>
        <w:jc w:val="both"/>
        <w:rPr>
          <w:rFonts w:ascii="Arial" w:hAnsi="Arial" w:cs="Arial"/>
          <w:szCs w:val="28"/>
          <w:lang w:val="es-MX" w:eastAsia="es-MX"/>
        </w:rPr>
      </w:pPr>
      <w:proofErr w:type="gramStart"/>
      <w:r w:rsidRPr="00FB2F49">
        <w:rPr>
          <w:rFonts w:ascii="Arial" w:hAnsi="Arial" w:cs="Arial"/>
          <w:b/>
          <w:szCs w:val="28"/>
          <w:lang w:val="es-MX" w:eastAsia="es-MX"/>
        </w:rPr>
        <w:t>D).-</w:t>
      </w:r>
      <w:proofErr w:type="gramEnd"/>
      <w:r>
        <w:rPr>
          <w:rFonts w:ascii="Arial" w:hAnsi="Arial" w:cs="Arial"/>
          <w:szCs w:val="28"/>
          <w:lang w:val="es-MX" w:eastAsia="es-MX"/>
        </w:rPr>
        <w:t xml:space="preserve"> La relación por Unidad Administrativa responsable del armamento oficial, especificando el número de inventario, tipo de arma, marca, calibre, matrícula y el nombre y cargo del servidor público resguardante;</w:t>
      </w:r>
    </w:p>
    <w:p w14:paraId="0A245C1A" w14:textId="77777777" w:rsidR="00366BEB" w:rsidRDefault="00366BEB">
      <w:pPr>
        <w:jc w:val="both"/>
        <w:rPr>
          <w:rFonts w:ascii="Arial" w:hAnsi="Arial" w:cs="Arial"/>
          <w:szCs w:val="28"/>
          <w:lang w:val="es-MX" w:eastAsia="es-MX"/>
        </w:rPr>
      </w:pPr>
    </w:p>
    <w:p w14:paraId="2FEDF9D5"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E</w:t>
      </w:r>
      <w:proofErr w:type="gramStart"/>
      <w:r w:rsidRPr="00FB2F49">
        <w:rPr>
          <w:rFonts w:ascii="Arial" w:hAnsi="Arial" w:cs="Arial"/>
          <w:b/>
          <w:szCs w:val="28"/>
          <w:lang w:val="es-MX" w:eastAsia="es-MX"/>
        </w:rPr>
        <w:t>).-</w:t>
      </w:r>
      <w:proofErr w:type="gramEnd"/>
      <w:r>
        <w:rPr>
          <w:rFonts w:ascii="Arial" w:hAnsi="Arial" w:cs="Arial"/>
          <w:szCs w:val="28"/>
          <w:lang w:val="es-MX" w:eastAsia="es-MX"/>
        </w:rPr>
        <w:t xml:space="preserve"> El inventario de almacén por Unidad Administrativa responsable, describiendo el número y nombre del artículo, unidad de medida y existencias;</w:t>
      </w:r>
    </w:p>
    <w:p w14:paraId="5796368C" w14:textId="77777777" w:rsidR="00366BEB" w:rsidRDefault="00366BEB">
      <w:pPr>
        <w:jc w:val="both"/>
        <w:rPr>
          <w:rFonts w:ascii="Arial" w:hAnsi="Arial" w:cs="Arial"/>
          <w:szCs w:val="28"/>
          <w:lang w:val="es-MX" w:eastAsia="es-MX"/>
        </w:rPr>
      </w:pPr>
    </w:p>
    <w:p w14:paraId="38B76E5A"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F</w:t>
      </w:r>
      <w:proofErr w:type="gramStart"/>
      <w:r w:rsidRPr="00FB2F49">
        <w:rPr>
          <w:rFonts w:ascii="Arial" w:hAnsi="Arial" w:cs="Arial"/>
          <w:b/>
          <w:szCs w:val="28"/>
          <w:lang w:val="es-MX" w:eastAsia="es-MX"/>
        </w:rPr>
        <w:t>).-</w:t>
      </w:r>
      <w:proofErr w:type="gramEnd"/>
      <w:r>
        <w:rPr>
          <w:rFonts w:ascii="Arial" w:hAnsi="Arial" w:cs="Arial"/>
          <w:szCs w:val="28"/>
          <w:lang w:val="es-MX" w:eastAsia="es-MX"/>
        </w:rPr>
        <w:t xml:space="preserve"> La relación de los bienes inmuebles, señalando los datos del Registro Público de la Propiedad, descripción del bien, tipo de predio, municipio, ubicación y el uso actual que se le da al bien;</w:t>
      </w:r>
    </w:p>
    <w:p w14:paraId="70115633" w14:textId="77777777" w:rsidR="00366BEB" w:rsidRDefault="00366BEB">
      <w:pPr>
        <w:jc w:val="both"/>
        <w:rPr>
          <w:rFonts w:ascii="Arial" w:hAnsi="Arial" w:cs="Arial"/>
          <w:szCs w:val="28"/>
          <w:lang w:val="es-MX" w:eastAsia="es-MX"/>
        </w:rPr>
      </w:pPr>
    </w:p>
    <w:p w14:paraId="6424C4C2"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G</w:t>
      </w:r>
      <w:proofErr w:type="gramStart"/>
      <w:r w:rsidRPr="00FB2F49">
        <w:rPr>
          <w:rFonts w:ascii="Arial" w:hAnsi="Arial" w:cs="Arial"/>
          <w:b/>
          <w:szCs w:val="28"/>
          <w:lang w:val="es-MX" w:eastAsia="es-MX"/>
        </w:rPr>
        <w:t>).-</w:t>
      </w:r>
      <w:proofErr w:type="gramEnd"/>
      <w:r>
        <w:rPr>
          <w:rFonts w:ascii="Arial" w:hAnsi="Arial" w:cs="Arial"/>
          <w:szCs w:val="28"/>
          <w:lang w:val="es-MX" w:eastAsia="es-MX"/>
        </w:rPr>
        <w:t xml:space="preserve"> La relación de inventario de programas de cómputo, describiendo el paquete o sistema, versión, idioma, claves de acceso, manuales, número de inventario, número de licencia, fuente del recurso utilizado para su adquisición, valor de libros y autor;</w:t>
      </w:r>
    </w:p>
    <w:p w14:paraId="719D2568" w14:textId="77777777" w:rsidR="00366BEB" w:rsidRDefault="00366BEB">
      <w:pPr>
        <w:jc w:val="both"/>
        <w:rPr>
          <w:rFonts w:ascii="Arial" w:hAnsi="Arial" w:cs="Arial"/>
          <w:szCs w:val="28"/>
          <w:lang w:val="es-MX" w:eastAsia="es-MX"/>
        </w:rPr>
      </w:pPr>
    </w:p>
    <w:p w14:paraId="34B10C4E"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H</w:t>
      </w:r>
      <w:proofErr w:type="gramStart"/>
      <w:r w:rsidRPr="00FB2F49">
        <w:rPr>
          <w:rFonts w:ascii="Arial" w:hAnsi="Arial" w:cs="Arial"/>
          <w:b/>
          <w:szCs w:val="28"/>
          <w:lang w:val="es-MX" w:eastAsia="es-MX"/>
        </w:rPr>
        <w:t>).-</w:t>
      </w:r>
      <w:proofErr w:type="gramEnd"/>
      <w:r>
        <w:rPr>
          <w:rFonts w:ascii="Arial" w:hAnsi="Arial" w:cs="Arial"/>
          <w:szCs w:val="28"/>
          <w:lang w:val="es-MX" w:eastAsia="es-MX"/>
        </w:rPr>
        <w:t xml:space="preserve"> La relación de inventario del equipo de cómputo, describiendo el equipo, marca, modelo, número de serie, número de inventario, memoria, capacidad del disco duro, procesador, velocidad, medidas, tipo, color, ancho de carro, estado actual, si se encuentra en uso, claves de acceso, el tipo de recurso utilizado en su adquisición y valor en libros; e</w:t>
      </w:r>
    </w:p>
    <w:p w14:paraId="0731DA31" w14:textId="77777777" w:rsidR="00366BEB" w:rsidRDefault="00366BEB">
      <w:pPr>
        <w:jc w:val="both"/>
        <w:rPr>
          <w:rFonts w:ascii="Arial" w:hAnsi="Arial" w:cs="Arial"/>
          <w:szCs w:val="28"/>
          <w:lang w:val="es-MX" w:eastAsia="es-MX"/>
        </w:rPr>
      </w:pPr>
    </w:p>
    <w:p w14:paraId="1E8C32B7" w14:textId="77777777" w:rsidR="00366BEB" w:rsidRDefault="00366BEB">
      <w:pPr>
        <w:jc w:val="both"/>
        <w:rPr>
          <w:rFonts w:ascii="Arial" w:hAnsi="Arial" w:cs="Arial"/>
          <w:szCs w:val="28"/>
          <w:lang w:val="es-MX" w:eastAsia="es-MX"/>
        </w:rPr>
      </w:pPr>
      <w:proofErr w:type="gramStart"/>
      <w:r w:rsidRPr="00FB2F49">
        <w:rPr>
          <w:rFonts w:ascii="Arial" w:hAnsi="Arial" w:cs="Arial"/>
          <w:b/>
          <w:szCs w:val="28"/>
          <w:lang w:val="es-MX" w:eastAsia="es-MX"/>
        </w:rPr>
        <w:t>I).-</w:t>
      </w:r>
      <w:proofErr w:type="gramEnd"/>
      <w:r>
        <w:rPr>
          <w:rFonts w:ascii="Arial" w:hAnsi="Arial" w:cs="Arial"/>
          <w:szCs w:val="28"/>
          <w:lang w:val="es-MX" w:eastAsia="es-MX"/>
        </w:rPr>
        <w:t xml:space="preserve"> La relación de los bienes dados de baja, señalando clave de identificación, descripción del bien, marca, modelo, serie, valor en libros, ubicación, referencia del documento que autoriza la baja y fuente del recurso utilizado en su adquisición;</w:t>
      </w:r>
    </w:p>
    <w:p w14:paraId="038250B4" w14:textId="77777777" w:rsidR="00366BEB" w:rsidRDefault="00366BEB">
      <w:pPr>
        <w:jc w:val="both"/>
        <w:rPr>
          <w:rFonts w:ascii="Arial" w:hAnsi="Arial" w:cs="Arial"/>
          <w:szCs w:val="28"/>
          <w:lang w:val="es-MX" w:eastAsia="es-MX"/>
        </w:rPr>
      </w:pPr>
    </w:p>
    <w:p w14:paraId="395EC20A"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V.-</w:t>
      </w:r>
      <w:r>
        <w:rPr>
          <w:rFonts w:ascii="Arial" w:hAnsi="Arial" w:cs="Arial"/>
          <w:szCs w:val="28"/>
          <w:lang w:val="es-MX" w:eastAsia="es-MX"/>
        </w:rPr>
        <w:t xml:space="preserve"> Recursos </w:t>
      </w:r>
      <w:proofErr w:type="gramStart"/>
      <w:r>
        <w:rPr>
          <w:rFonts w:ascii="Arial" w:hAnsi="Arial" w:cs="Arial"/>
          <w:szCs w:val="28"/>
          <w:lang w:val="es-MX" w:eastAsia="es-MX"/>
        </w:rPr>
        <w:t>Financieros.-</w:t>
      </w:r>
      <w:proofErr w:type="gramEnd"/>
      <w:r>
        <w:rPr>
          <w:rFonts w:ascii="Arial" w:hAnsi="Arial" w:cs="Arial"/>
          <w:szCs w:val="28"/>
          <w:lang w:val="es-MX" w:eastAsia="es-MX"/>
        </w:rPr>
        <w:t xml:space="preserve"> El registro en los formatos autorizados por el </w:t>
      </w:r>
      <w:r w:rsidR="002972DD">
        <w:rPr>
          <w:rFonts w:ascii="Arial" w:hAnsi="Arial" w:cs="Arial"/>
          <w:szCs w:val="28"/>
          <w:lang w:val="es-MX" w:eastAsia="es-MX"/>
        </w:rPr>
        <w:t>Órgano</w:t>
      </w:r>
      <w:r>
        <w:rPr>
          <w:rFonts w:ascii="Arial" w:hAnsi="Arial" w:cs="Arial"/>
          <w:szCs w:val="28"/>
          <w:lang w:val="es-MX" w:eastAsia="es-MX"/>
        </w:rPr>
        <w:t xml:space="preserve"> de Control de:</w:t>
      </w:r>
    </w:p>
    <w:p w14:paraId="0346B967" w14:textId="77777777" w:rsidR="00366BEB" w:rsidRDefault="00366BEB">
      <w:pPr>
        <w:jc w:val="both"/>
        <w:rPr>
          <w:rFonts w:ascii="Arial" w:hAnsi="Arial" w:cs="Arial"/>
          <w:szCs w:val="28"/>
          <w:lang w:val="es-MX" w:eastAsia="es-MX"/>
        </w:rPr>
      </w:pPr>
    </w:p>
    <w:p w14:paraId="4B4347A2" w14:textId="77777777" w:rsidR="00366BEB" w:rsidRPr="00322AB5" w:rsidRDefault="00366BEB">
      <w:pPr>
        <w:jc w:val="both"/>
        <w:rPr>
          <w:rFonts w:ascii="Arial" w:hAnsi="Arial" w:cs="Arial"/>
          <w:lang w:val="es-MX" w:eastAsia="es-MX"/>
        </w:rPr>
      </w:pPr>
      <w:r w:rsidRPr="00FB2F49">
        <w:rPr>
          <w:rFonts w:ascii="Arial" w:hAnsi="Arial" w:cs="Arial"/>
          <w:b/>
          <w:szCs w:val="28"/>
          <w:lang w:val="es-MX" w:eastAsia="es-MX"/>
        </w:rPr>
        <w:t>A</w:t>
      </w:r>
      <w:proofErr w:type="gramStart"/>
      <w:r w:rsidRPr="00FB2F49">
        <w:rPr>
          <w:rFonts w:ascii="Arial" w:hAnsi="Arial" w:cs="Arial"/>
          <w:b/>
          <w:szCs w:val="28"/>
          <w:lang w:val="es-MX" w:eastAsia="es-MX"/>
        </w:rPr>
        <w:t>).-</w:t>
      </w:r>
      <w:proofErr w:type="gramEnd"/>
      <w:r w:rsidR="00322AB5">
        <w:rPr>
          <w:rFonts w:ascii="Arial" w:hAnsi="Arial" w:cs="Arial"/>
          <w:b/>
          <w:szCs w:val="28"/>
          <w:lang w:val="es-MX" w:eastAsia="es-MX"/>
        </w:rPr>
        <w:t xml:space="preserve"> </w:t>
      </w:r>
      <w:r w:rsidR="00322AB5" w:rsidRPr="00322AB5">
        <w:rPr>
          <w:rFonts w:ascii="Arial" w:hAnsi="Arial" w:cs="Arial"/>
          <w:spacing w:val="-2"/>
        </w:rPr>
        <w:t xml:space="preserve">Los estados financieros, anexando: el estado de situación financiera; el estado de actividades; el estado de variación en la hacienda pública; el estado de cambios en la situación financiera; el estado de flujos de efectivo en los términos de la Ley General de Contabilidad </w:t>
      </w:r>
      <w:proofErr w:type="gramStart"/>
      <w:r w:rsidR="00322AB5" w:rsidRPr="00322AB5">
        <w:rPr>
          <w:rFonts w:ascii="Arial" w:hAnsi="Arial" w:cs="Arial"/>
          <w:spacing w:val="-2"/>
        </w:rPr>
        <w:t>Gubernamental</w:t>
      </w:r>
      <w:proofErr w:type="gramEnd"/>
      <w:r w:rsidR="00322AB5" w:rsidRPr="00322AB5">
        <w:rPr>
          <w:rFonts w:ascii="Arial" w:hAnsi="Arial" w:cs="Arial"/>
          <w:spacing w:val="-2"/>
        </w:rPr>
        <w:t xml:space="preserve"> así como los libros, registros, sistemas de contabilidad, administración, archivos documentales, electrónicos y en su caso copia de la</w:t>
      </w:r>
      <w:r w:rsidR="00322AB5" w:rsidRPr="00322AB5">
        <w:rPr>
          <w:rFonts w:ascii="Arial" w:hAnsi="Arial" w:cs="Arial"/>
          <w:b/>
          <w:spacing w:val="-2"/>
        </w:rPr>
        <w:t xml:space="preserve"> </w:t>
      </w:r>
      <w:r w:rsidR="00322AB5" w:rsidRPr="00322AB5">
        <w:rPr>
          <w:rFonts w:ascii="Arial" w:hAnsi="Arial" w:cs="Arial"/>
          <w:spacing w:val="-2"/>
        </w:rPr>
        <w:t>última Cuenta Pública, rendida al Congreso del Estado</w:t>
      </w:r>
      <w:r w:rsidRPr="00322AB5">
        <w:rPr>
          <w:rFonts w:ascii="Arial" w:hAnsi="Arial" w:cs="Arial"/>
          <w:lang w:val="es-MX" w:eastAsia="es-MX"/>
        </w:rPr>
        <w:t>;</w:t>
      </w:r>
    </w:p>
    <w:p w14:paraId="6F1FF9ED" w14:textId="77777777" w:rsidR="00366BEB" w:rsidRPr="00322AB5" w:rsidRDefault="00366BEB">
      <w:pPr>
        <w:jc w:val="both"/>
        <w:rPr>
          <w:rFonts w:ascii="Arial" w:hAnsi="Arial" w:cs="Arial"/>
          <w:lang w:val="es-MX" w:eastAsia="es-MX"/>
        </w:rPr>
      </w:pPr>
    </w:p>
    <w:p w14:paraId="38C3F568"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B).-</w:t>
      </w:r>
      <w:r>
        <w:rPr>
          <w:rFonts w:ascii="Arial" w:hAnsi="Arial" w:cs="Arial"/>
          <w:szCs w:val="28"/>
          <w:lang w:val="es-MX" w:eastAsia="es-MX"/>
        </w:rPr>
        <w:t xml:space="preserve"> La relación de cuentas bancarias que, en su caso, se manejen, acompañando su último estado de cuenta expedido por la institución bancaria correspondiente, relación de cheques, inversiones, valores, títulos o cualquier otro contrato con instituciones de crédito o similares a éstas, que contengan el número de cuenta, nombre de la institución bancaria, fecha de vencimiento o de presentación de estado de cuenta, saldo, firmas registradas y los estados de cuenta correspondientes expedidos por la institución de que se trate, debidamente conciliados y el correspondiente oficio de cancelación de firmas, con sello de recibido de la institución bancaria correspondiente;</w:t>
      </w:r>
    </w:p>
    <w:p w14:paraId="50AA5772" w14:textId="77777777" w:rsidR="00366BEB" w:rsidRDefault="00366BEB">
      <w:pPr>
        <w:jc w:val="both"/>
        <w:rPr>
          <w:rFonts w:ascii="Arial" w:hAnsi="Arial" w:cs="Arial"/>
          <w:szCs w:val="28"/>
          <w:lang w:val="es-MX" w:eastAsia="es-MX"/>
        </w:rPr>
      </w:pPr>
    </w:p>
    <w:p w14:paraId="31E980E3" w14:textId="77777777" w:rsidR="00366BEB" w:rsidRDefault="00366BEB">
      <w:pPr>
        <w:jc w:val="both"/>
        <w:rPr>
          <w:rFonts w:ascii="Arial" w:hAnsi="Arial" w:cs="Arial"/>
          <w:szCs w:val="28"/>
          <w:lang w:val="es-MX" w:eastAsia="es-MX"/>
        </w:rPr>
      </w:pPr>
      <w:proofErr w:type="gramStart"/>
      <w:r w:rsidRPr="00FB2F49">
        <w:rPr>
          <w:rFonts w:ascii="Arial" w:hAnsi="Arial" w:cs="Arial"/>
          <w:b/>
          <w:szCs w:val="28"/>
          <w:lang w:val="es-MX" w:eastAsia="es-MX"/>
        </w:rPr>
        <w:t>C).-</w:t>
      </w:r>
      <w:proofErr w:type="gramEnd"/>
      <w:r>
        <w:rPr>
          <w:rFonts w:ascii="Arial" w:hAnsi="Arial" w:cs="Arial"/>
          <w:szCs w:val="28"/>
          <w:lang w:val="es-MX" w:eastAsia="es-MX"/>
        </w:rPr>
        <w:t xml:space="preserve"> La relación de cheques pendientes de entregar que contenga: fecha, nombre de la institución bancaria, cuenta de cheques, número de cheque, importe de los cheques pendientes de entrega, nombre del beneficiario y concepto del gasto por el cual fue expedido el cheque;</w:t>
      </w:r>
    </w:p>
    <w:p w14:paraId="66026173" w14:textId="77777777" w:rsidR="00366BEB" w:rsidRDefault="00366BEB">
      <w:pPr>
        <w:jc w:val="both"/>
        <w:rPr>
          <w:rFonts w:ascii="Arial" w:hAnsi="Arial" w:cs="Arial"/>
          <w:szCs w:val="28"/>
          <w:lang w:val="es-MX" w:eastAsia="es-MX"/>
        </w:rPr>
      </w:pPr>
    </w:p>
    <w:p w14:paraId="19437F25" w14:textId="77777777" w:rsidR="003604EB" w:rsidRDefault="003604EB">
      <w:pPr>
        <w:jc w:val="both"/>
        <w:rPr>
          <w:rFonts w:ascii="Arial" w:hAnsi="Arial" w:cs="Arial"/>
          <w:szCs w:val="28"/>
          <w:lang w:val="es-MX" w:eastAsia="es-MX"/>
        </w:rPr>
      </w:pPr>
    </w:p>
    <w:p w14:paraId="04616294" w14:textId="77777777" w:rsidR="00366BEB" w:rsidRDefault="00366BEB">
      <w:pPr>
        <w:jc w:val="both"/>
        <w:rPr>
          <w:rFonts w:ascii="Arial" w:hAnsi="Arial" w:cs="Arial"/>
          <w:szCs w:val="28"/>
          <w:lang w:val="es-MX" w:eastAsia="es-MX"/>
        </w:rPr>
      </w:pPr>
      <w:proofErr w:type="gramStart"/>
      <w:r w:rsidRPr="00FB2F49">
        <w:rPr>
          <w:rFonts w:ascii="Arial" w:hAnsi="Arial" w:cs="Arial"/>
          <w:b/>
          <w:szCs w:val="28"/>
          <w:lang w:val="es-MX" w:eastAsia="es-MX"/>
        </w:rPr>
        <w:lastRenderedPageBreak/>
        <w:t>D).-</w:t>
      </w:r>
      <w:proofErr w:type="gramEnd"/>
      <w:r>
        <w:rPr>
          <w:rFonts w:ascii="Arial" w:hAnsi="Arial" w:cs="Arial"/>
          <w:szCs w:val="28"/>
          <w:lang w:val="es-MX" w:eastAsia="es-MX"/>
        </w:rPr>
        <w:t xml:space="preserve"> La relación de ingresos pendientes de depósito que contenga: folio de ingresos, fecha y monto </w:t>
      </w:r>
      <w:proofErr w:type="gramStart"/>
      <w:r>
        <w:rPr>
          <w:rFonts w:ascii="Arial" w:hAnsi="Arial" w:cs="Arial"/>
          <w:szCs w:val="28"/>
          <w:lang w:val="es-MX" w:eastAsia="es-MX"/>
        </w:rPr>
        <w:t>del mismo</w:t>
      </w:r>
      <w:proofErr w:type="gramEnd"/>
      <w:r>
        <w:rPr>
          <w:rFonts w:ascii="Arial" w:hAnsi="Arial" w:cs="Arial"/>
          <w:szCs w:val="28"/>
          <w:lang w:val="es-MX" w:eastAsia="es-MX"/>
        </w:rPr>
        <w:t>;</w:t>
      </w:r>
    </w:p>
    <w:p w14:paraId="270F8D87" w14:textId="77777777" w:rsidR="00366BEB" w:rsidRDefault="00366BEB">
      <w:pPr>
        <w:jc w:val="both"/>
        <w:rPr>
          <w:rFonts w:ascii="Arial" w:hAnsi="Arial" w:cs="Arial"/>
          <w:szCs w:val="28"/>
          <w:lang w:val="es-MX" w:eastAsia="es-MX"/>
        </w:rPr>
      </w:pPr>
    </w:p>
    <w:p w14:paraId="1AB52BA4"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E</w:t>
      </w:r>
      <w:proofErr w:type="gramStart"/>
      <w:r w:rsidRPr="00FB2F49">
        <w:rPr>
          <w:rFonts w:ascii="Arial" w:hAnsi="Arial" w:cs="Arial"/>
          <w:b/>
          <w:szCs w:val="28"/>
          <w:lang w:val="es-MX" w:eastAsia="es-MX"/>
        </w:rPr>
        <w:t>).-</w:t>
      </w:r>
      <w:proofErr w:type="gramEnd"/>
      <w:r>
        <w:rPr>
          <w:rFonts w:ascii="Arial" w:hAnsi="Arial" w:cs="Arial"/>
          <w:szCs w:val="28"/>
          <w:lang w:val="es-MX" w:eastAsia="es-MX"/>
        </w:rPr>
        <w:t xml:space="preserve"> La relación de documentos y cuentas por cobrar que contenga: número de documento, nombre del deudor, saldo, vencimiento y el concepto de la deuda;</w:t>
      </w:r>
    </w:p>
    <w:p w14:paraId="335803E0" w14:textId="77777777" w:rsidR="00366BEB" w:rsidRDefault="00366BEB">
      <w:pPr>
        <w:jc w:val="both"/>
        <w:rPr>
          <w:rFonts w:ascii="Arial" w:hAnsi="Arial" w:cs="Arial"/>
          <w:szCs w:val="28"/>
          <w:lang w:val="es-MX" w:eastAsia="es-MX"/>
        </w:rPr>
      </w:pPr>
    </w:p>
    <w:p w14:paraId="52998549"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F</w:t>
      </w:r>
      <w:proofErr w:type="gramStart"/>
      <w:r w:rsidRPr="00FB2F49">
        <w:rPr>
          <w:rFonts w:ascii="Arial" w:hAnsi="Arial" w:cs="Arial"/>
          <w:b/>
          <w:szCs w:val="28"/>
          <w:lang w:val="es-MX" w:eastAsia="es-MX"/>
        </w:rPr>
        <w:t>).-</w:t>
      </w:r>
      <w:proofErr w:type="gramEnd"/>
      <w:r>
        <w:rPr>
          <w:rFonts w:ascii="Arial" w:hAnsi="Arial" w:cs="Arial"/>
          <w:szCs w:val="28"/>
          <w:lang w:val="es-MX" w:eastAsia="es-MX"/>
        </w:rPr>
        <w:t xml:space="preserve"> La relación de pasivos a corto, mediano y largo plazos que especifiquen: número de documento, nombre del acreedor, saldo, vencimiento y concepto de la deuda, así como referencias de la autorización de la deuda;</w:t>
      </w:r>
    </w:p>
    <w:p w14:paraId="669B2459" w14:textId="77777777" w:rsidR="00FB2F49" w:rsidRDefault="00FB2F49">
      <w:pPr>
        <w:jc w:val="both"/>
        <w:rPr>
          <w:rFonts w:ascii="Arial" w:hAnsi="Arial" w:cs="Arial"/>
          <w:szCs w:val="28"/>
          <w:lang w:val="es-MX" w:eastAsia="es-MX"/>
        </w:rPr>
      </w:pPr>
    </w:p>
    <w:p w14:paraId="68CE5A93"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G</w:t>
      </w:r>
      <w:proofErr w:type="gramStart"/>
      <w:r w:rsidRPr="00FB2F49">
        <w:rPr>
          <w:rFonts w:ascii="Arial" w:hAnsi="Arial" w:cs="Arial"/>
          <w:b/>
          <w:szCs w:val="28"/>
          <w:lang w:val="es-MX" w:eastAsia="es-MX"/>
        </w:rPr>
        <w:t>).-</w:t>
      </w:r>
      <w:proofErr w:type="gramEnd"/>
      <w:r>
        <w:rPr>
          <w:rFonts w:ascii="Arial" w:hAnsi="Arial" w:cs="Arial"/>
          <w:szCs w:val="28"/>
          <w:lang w:val="es-MX" w:eastAsia="es-MX"/>
        </w:rPr>
        <w:t xml:space="preserve"> La relación de pasivos contingentes, describiendo el número de documento, ente público avalado, saldo, fecha de vencimiento y concepto avalado;</w:t>
      </w:r>
    </w:p>
    <w:p w14:paraId="4F7596FD" w14:textId="77777777" w:rsidR="00366BEB" w:rsidRDefault="00366BEB">
      <w:pPr>
        <w:jc w:val="both"/>
        <w:rPr>
          <w:rFonts w:ascii="Arial" w:hAnsi="Arial" w:cs="Arial"/>
          <w:szCs w:val="28"/>
          <w:lang w:val="es-MX" w:eastAsia="es-MX"/>
        </w:rPr>
      </w:pPr>
    </w:p>
    <w:p w14:paraId="6D2E3CBA"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H</w:t>
      </w:r>
      <w:proofErr w:type="gramStart"/>
      <w:r w:rsidRPr="00FB2F49">
        <w:rPr>
          <w:rFonts w:ascii="Arial" w:hAnsi="Arial" w:cs="Arial"/>
          <w:b/>
          <w:szCs w:val="28"/>
          <w:lang w:val="es-MX" w:eastAsia="es-MX"/>
        </w:rPr>
        <w:t>).-</w:t>
      </w:r>
      <w:proofErr w:type="gramEnd"/>
      <w:r>
        <w:rPr>
          <w:rFonts w:ascii="Arial" w:hAnsi="Arial" w:cs="Arial"/>
          <w:szCs w:val="28"/>
          <w:lang w:val="es-MX" w:eastAsia="es-MX"/>
        </w:rPr>
        <w:t xml:space="preserve"> El presupuesto autorizado, describiendo los capítulos y partidas que lo integran, fecha de autorización, número de cuenta y fecha de publicación en el Periódico Oficial;</w:t>
      </w:r>
    </w:p>
    <w:p w14:paraId="21DC9D17" w14:textId="77777777" w:rsidR="00366BEB" w:rsidRDefault="00366BEB">
      <w:pPr>
        <w:jc w:val="both"/>
        <w:rPr>
          <w:rFonts w:ascii="Arial" w:hAnsi="Arial" w:cs="Arial"/>
          <w:szCs w:val="28"/>
          <w:lang w:val="es-MX" w:eastAsia="es-MX"/>
        </w:rPr>
      </w:pPr>
    </w:p>
    <w:p w14:paraId="27833607" w14:textId="77777777" w:rsidR="00366BEB" w:rsidRDefault="00366BEB">
      <w:pPr>
        <w:jc w:val="both"/>
        <w:rPr>
          <w:rFonts w:ascii="Arial" w:hAnsi="Arial" w:cs="Arial"/>
          <w:szCs w:val="28"/>
          <w:lang w:val="es-MX" w:eastAsia="es-MX"/>
        </w:rPr>
      </w:pPr>
      <w:proofErr w:type="gramStart"/>
      <w:r w:rsidRPr="00FB2F49">
        <w:rPr>
          <w:rFonts w:ascii="Arial" w:hAnsi="Arial" w:cs="Arial"/>
          <w:b/>
          <w:szCs w:val="28"/>
          <w:lang w:val="es-MX" w:eastAsia="es-MX"/>
        </w:rPr>
        <w:t>I).-</w:t>
      </w:r>
      <w:proofErr w:type="gramEnd"/>
      <w:r>
        <w:rPr>
          <w:rFonts w:ascii="Arial" w:hAnsi="Arial" w:cs="Arial"/>
          <w:szCs w:val="28"/>
          <w:lang w:val="es-MX" w:eastAsia="es-MX"/>
        </w:rPr>
        <w:t xml:space="preserve"> Un resumen de la información de fondos (saldos finales) que contenga: fondo revolvente, con importe autorizado, nombre del responsable y saldo a la fecha; caja chica, con importe asignado, nombre del responsable y saldo a </w:t>
      </w:r>
      <w:r w:rsidR="002972DD">
        <w:rPr>
          <w:rFonts w:ascii="Arial" w:hAnsi="Arial" w:cs="Arial"/>
          <w:szCs w:val="28"/>
          <w:lang w:val="es-MX" w:eastAsia="es-MX"/>
        </w:rPr>
        <w:t>la</w:t>
      </w:r>
      <w:r>
        <w:rPr>
          <w:rFonts w:ascii="Arial" w:hAnsi="Arial" w:cs="Arial"/>
          <w:szCs w:val="28"/>
          <w:lang w:val="es-MX" w:eastAsia="es-MX"/>
        </w:rPr>
        <w:t xml:space="preserve"> fecha; y saldos en bancos, describiendo, número de cuenta bancaria, institución, saldo conciliado y totales;</w:t>
      </w:r>
    </w:p>
    <w:p w14:paraId="6FBC66A2" w14:textId="77777777" w:rsidR="00366BEB" w:rsidRDefault="00366BEB">
      <w:pPr>
        <w:jc w:val="both"/>
        <w:rPr>
          <w:rFonts w:ascii="Arial" w:hAnsi="Arial" w:cs="Arial"/>
          <w:szCs w:val="28"/>
          <w:lang w:val="es-MX" w:eastAsia="es-MX"/>
        </w:rPr>
      </w:pPr>
    </w:p>
    <w:p w14:paraId="29BA489E"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J</w:t>
      </w:r>
      <w:proofErr w:type="gramStart"/>
      <w:r w:rsidRPr="00FB2F49">
        <w:rPr>
          <w:rFonts w:ascii="Arial" w:hAnsi="Arial" w:cs="Arial"/>
          <w:b/>
          <w:szCs w:val="28"/>
          <w:lang w:val="es-MX" w:eastAsia="es-MX"/>
        </w:rPr>
        <w:t>).-</w:t>
      </w:r>
      <w:proofErr w:type="gramEnd"/>
      <w:r>
        <w:rPr>
          <w:rFonts w:ascii="Arial" w:hAnsi="Arial" w:cs="Arial"/>
          <w:szCs w:val="28"/>
          <w:lang w:val="es-MX" w:eastAsia="es-MX"/>
        </w:rPr>
        <w:t xml:space="preserve"> Un arqueo de efectivo de billetes y moneda fraccionaria, describiendo: denominación, cantidad, parcial y total, así como nombre y firma de quien lo elaboró, de quien lo aprobó y de un testigo; y</w:t>
      </w:r>
    </w:p>
    <w:p w14:paraId="6A80A14C" w14:textId="77777777" w:rsidR="00366BEB" w:rsidRDefault="00366BEB">
      <w:pPr>
        <w:jc w:val="both"/>
        <w:rPr>
          <w:rFonts w:ascii="Arial" w:hAnsi="Arial" w:cs="Arial"/>
          <w:szCs w:val="28"/>
          <w:lang w:val="es-MX" w:eastAsia="es-MX"/>
        </w:rPr>
      </w:pPr>
    </w:p>
    <w:p w14:paraId="63B8E0E2"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K</w:t>
      </w:r>
      <w:proofErr w:type="gramStart"/>
      <w:r w:rsidRPr="00FB2F49">
        <w:rPr>
          <w:rFonts w:ascii="Arial" w:hAnsi="Arial" w:cs="Arial"/>
          <w:b/>
          <w:szCs w:val="28"/>
          <w:lang w:val="es-MX" w:eastAsia="es-MX"/>
        </w:rPr>
        <w:t>).-</w:t>
      </w:r>
      <w:proofErr w:type="gramEnd"/>
      <w:r>
        <w:rPr>
          <w:rFonts w:ascii="Arial" w:hAnsi="Arial" w:cs="Arial"/>
          <w:szCs w:val="28"/>
          <w:lang w:val="es-MX" w:eastAsia="es-MX"/>
        </w:rPr>
        <w:t xml:space="preserve"> Los comprobantes de gastos de proveedor, que contenga: fondo, nombre, número de factura, concepto, importe, los totales en documento, efectivo y arqueado, así como nombre y firma de quien elaboró y nombre y firma de quien aprobó;</w:t>
      </w:r>
    </w:p>
    <w:p w14:paraId="46983D1B" w14:textId="77777777" w:rsidR="00366BEB" w:rsidRDefault="00366BEB">
      <w:pPr>
        <w:jc w:val="both"/>
        <w:rPr>
          <w:rFonts w:ascii="Arial" w:hAnsi="Arial" w:cs="Arial"/>
          <w:szCs w:val="28"/>
          <w:lang w:val="es-MX" w:eastAsia="es-MX"/>
        </w:rPr>
      </w:pPr>
    </w:p>
    <w:p w14:paraId="596D0A13"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VI.-</w:t>
      </w:r>
      <w:r>
        <w:rPr>
          <w:rFonts w:ascii="Arial" w:hAnsi="Arial" w:cs="Arial"/>
          <w:szCs w:val="28"/>
          <w:lang w:val="es-MX" w:eastAsia="es-MX"/>
        </w:rPr>
        <w:t xml:space="preserve"> Obras </w:t>
      </w:r>
      <w:proofErr w:type="gramStart"/>
      <w:r>
        <w:rPr>
          <w:rFonts w:ascii="Arial" w:hAnsi="Arial" w:cs="Arial"/>
          <w:szCs w:val="28"/>
          <w:lang w:val="es-MX" w:eastAsia="es-MX"/>
        </w:rPr>
        <w:t>Públicas.-</w:t>
      </w:r>
      <w:proofErr w:type="gramEnd"/>
      <w:r>
        <w:rPr>
          <w:rFonts w:ascii="Arial" w:hAnsi="Arial" w:cs="Arial"/>
          <w:szCs w:val="28"/>
          <w:lang w:val="es-MX" w:eastAsia="es-MX"/>
        </w:rPr>
        <w:t xml:space="preserve"> El registro en los formatos autorizados por el </w:t>
      </w:r>
      <w:r w:rsidR="002972DD">
        <w:rPr>
          <w:rFonts w:ascii="Arial" w:hAnsi="Arial" w:cs="Arial"/>
          <w:szCs w:val="28"/>
          <w:lang w:val="es-MX" w:eastAsia="es-MX"/>
        </w:rPr>
        <w:t>Órgano</w:t>
      </w:r>
      <w:r>
        <w:rPr>
          <w:rFonts w:ascii="Arial" w:hAnsi="Arial" w:cs="Arial"/>
          <w:szCs w:val="28"/>
          <w:lang w:val="es-MX" w:eastAsia="es-MX"/>
        </w:rPr>
        <w:t xml:space="preserve"> de Control de:</w:t>
      </w:r>
    </w:p>
    <w:p w14:paraId="47286FDE" w14:textId="77777777" w:rsidR="00366BEB" w:rsidRDefault="00366BEB">
      <w:pPr>
        <w:jc w:val="both"/>
        <w:rPr>
          <w:rFonts w:ascii="Arial" w:hAnsi="Arial" w:cs="Arial"/>
          <w:szCs w:val="28"/>
          <w:lang w:val="es-MX" w:eastAsia="es-MX"/>
        </w:rPr>
      </w:pPr>
    </w:p>
    <w:p w14:paraId="75585FE0"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A</w:t>
      </w:r>
      <w:proofErr w:type="gramStart"/>
      <w:r w:rsidRPr="00FB2F49">
        <w:rPr>
          <w:rFonts w:ascii="Arial" w:hAnsi="Arial" w:cs="Arial"/>
          <w:b/>
          <w:szCs w:val="28"/>
          <w:lang w:val="es-MX" w:eastAsia="es-MX"/>
        </w:rPr>
        <w:t>).-</w:t>
      </w:r>
      <w:proofErr w:type="gramEnd"/>
      <w:r>
        <w:rPr>
          <w:rFonts w:ascii="Arial" w:hAnsi="Arial" w:cs="Arial"/>
          <w:szCs w:val="28"/>
          <w:lang w:val="es-MX" w:eastAsia="es-MX"/>
        </w:rPr>
        <w:t xml:space="preserve"> El inventario de obras terminadas y en proceso, por tipo de inversión, que contenga: programa y nombre de la obra, ubicación de cada obra, especificando localidad y metas, inversión autorizada, ejercida y por ejercer, el porcentaje de avance físico y financiero, y modalidad de adjudicación;</w:t>
      </w:r>
    </w:p>
    <w:p w14:paraId="5A631879" w14:textId="77777777" w:rsidR="00366BEB" w:rsidRDefault="00366BEB">
      <w:pPr>
        <w:jc w:val="both"/>
        <w:rPr>
          <w:rFonts w:ascii="Arial" w:hAnsi="Arial" w:cs="Arial"/>
          <w:szCs w:val="28"/>
          <w:lang w:val="es-MX" w:eastAsia="es-MX"/>
        </w:rPr>
      </w:pPr>
    </w:p>
    <w:p w14:paraId="26AEBCCA"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B</w:t>
      </w:r>
      <w:proofErr w:type="gramStart"/>
      <w:r w:rsidRPr="00FB2F49">
        <w:rPr>
          <w:rFonts w:ascii="Arial" w:hAnsi="Arial" w:cs="Arial"/>
          <w:b/>
          <w:szCs w:val="28"/>
          <w:lang w:val="es-MX" w:eastAsia="es-MX"/>
        </w:rPr>
        <w:t>)</w:t>
      </w:r>
      <w:r w:rsidR="00FB2F49" w:rsidRPr="00FB2F49">
        <w:rPr>
          <w:rFonts w:ascii="Arial" w:hAnsi="Arial" w:cs="Arial"/>
          <w:b/>
          <w:szCs w:val="28"/>
          <w:lang w:val="es-MX" w:eastAsia="es-MX"/>
        </w:rPr>
        <w:t>.-</w:t>
      </w:r>
      <w:proofErr w:type="gramEnd"/>
      <w:r>
        <w:rPr>
          <w:rFonts w:ascii="Arial" w:hAnsi="Arial" w:cs="Arial"/>
          <w:szCs w:val="28"/>
          <w:lang w:val="es-MX" w:eastAsia="es-MX"/>
        </w:rPr>
        <w:t xml:space="preserve"> La relación de anticipos de obras pendientes de amortizar que contenga: número de contrato, nombre del contratista, costo total, importe de anticipos otorgados, amortizados y saldo; y</w:t>
      </w:r>
    </w:p>
    <w:p w14:paraId="188D5B44" w14:textId="77777777" w:rsidR="00366BEB" w:rsidRDefault="00366BEB">
      <w:pPr>
        <w:jc w:val="both"/>
        <w:rPr>
          <w:rFonts w:ascii="Arial" w:hAnsi="Arial" w:cs="Arial"/>
          <w:szCs w:val="28"/>
          <w:lang w:val="es-MX" w:eastAsia="es-MX"/>
        </w:rPr>
      </w:pPr>
    </w:p>
    <w:p w14:paraId="01F2F6EE" w14:textId="77777777" w:rsidR="00366BEB" w:rsidRDefault="00366BEB">
      <w:pPr>
        <w:jc w:val="both"/>
        <w:rPr>
          <w:rFonts w:ascii="Arial" w:hAnsi="Arial" w:cs="Arial"/>
          <w:szCs w:val="28"/>
          <w:lang w:val="es-MX" w:eastAsia="es-MX"/>
        </w:rPr>
      </w:pPr>
      <w:proofErr w:type="gramStart"/>
      <w:r w:rsidRPr="00FB2F49">
        <w:rPr>
          <w:rFonts w:ascii="Arial" w:hAnsi="Arial" w:cs="Arial"/>
          <w:b/>
          <w:szCs w:val="28"/>
          <w:lang w:val="es-MX" w:eastAsia="es-MX"/>
        </w:rPr>
        <w:t>C).-</w:t>
      </w:r>
      <w:proofErr w:type="gramEnd"/>
      <w:r>
        <w:rPr>
          <w:rFonts w:ascii="Arial" w:hAnsi="Arial" w:cs="Arial"/>
          <w:szCs w:val="28"/>
          <w:lang w:val="es-MX" w:eastAsia="es-MX"/>
        </w:rPr>
        <w:t xml:space="preserve"> La relación de acciones de desarrollo social por tipo de inversión que contenga: programa o proyecto y nombre </w:t>
      </w:r>
      <w:proofErr w:type="gramStart"/>
      <w:r>
        <w:rPr>
          <w:rFonts w:ascii="Arial" w:hAnsi="Arial" w:cs="Arial"/>
          <w:szCs w:val="28"/>
          <w:lang w:val="es-MX" w:eastAsia="es-MX"/>
        </w:rPr>
        <w:t>del mismo</w:t>
      </w:r>
      <w:proofErr w:type="gramEnd"/>
      <w:r>
        <w:rPr>
          <w:rFonts w:ascii="Arial" w:hAnsi="Arial" w:cs="Arial"/>
          <w:szCs w:val="28"/>
          <w:lang w:val="es-MX" w:eastAsia="es-MX"/>
        </w:rPr>
        <w:t>, así como su ubicación, especificando localidad, metas, unidad de medida correspondiente, inversión autorizada, ejercida y por ejercer y la condición en que se encuentra;</w:t>
      </w:r>
    </w:p>
    <w:p w14:paraId="60F7B6EA" w14:textId="77777777" w:rsidR="00366BEB" w:rsidRDefault="00366BEB">
      <w:pPr>
        <w:jc w:val="both"/>
        <w:rPr>
          <w:rFonts w:ascii="Arial" w:hAnsi="Arial" w:cs="Arial"/>
          <w:szCs w:val="28"/>
          <w:lang w:val="es-MX" w:eastAsia="es-MX"/>
        </w:rPr>
      </w:pPr>
    </w:p>
    <w:p w14:paraId="1A312087"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VII.-</w:t>
      </w:r>
      <w:r>
        <w:rPr>
          <w:rFonts w:ascii="Arial" w:hAnsi="Arial" w:cs="Arial"/>
          <w:szCs w:val="28"/>
          <w:lang w:val="es-MX" w:eastAsia="es-MX"/>
        </w:rPr>
        <w:t xml:space="preserve"> Derechos y </w:t>
      </w:r>
      <w:proofErr w:type="gramStart"/>
      <w:r>
        <w:rPr>
          <w:rFonts w:ascii="Arial" w:hAnsi="Arial" w:cs="Arial"/>
          <w:szCs w:val="28"/>
          <w:lang w:val="es-MX" w:eastAsia="es-MX"/>
        </w:rPr>
        <w:t>obligaciones.-</w:t>
      </w:r>
      <w:proofErr w:type="gramEnd"/>
      <w:r>
        <w:rPr>
          <w:rFonts w:ascii="Arial" w:hAnsi="Arial" w:cs="Arial"/>
          <w:szCs w:val="28"/>
          <w:lang w:val="es-MX" w:eastAsia="es-MX"/>
        </w:rPr>
        <w:t xml:space="preserve"> El registro en l</w:t>
      </w:r>
      <w:r w:rsidR="004D752B">
        <w:rPr>
          <w:rFonts w:ascii="Arial" w:hAnsi="Arial" w:cs="Arial"/>
          <w:szCs w:val="28"/>
          <w:lang w:val="es-MX" w:eastAsia="es-MX"/>
        </w:rPr>
        <w:t>os formatos autorizados por el Ó</w:t>
      </w:r>
      <w:r>
        <w:rPr>
          <w:rFonts w:ascii="Arial" w:hAnsi="Arial" w:cs="Arial"/>
          <w:szCs w:val="28"/>
          <w:lang w:val="es-MX" w:eastAsia="es-MX"/>
        </w:rPr>
        <w:t>rgano de Control de:</w:t>
      </w:r>
    </w:p>
    <w:p w14:paraId="69B9ACA3" w14:textId="77777777" w:rsidR="00366BEB" w:rsidRDefault="00366BEB">
      <w:pPr>
        <w:jc w:val="both"/>
        <w:rPr>
          <w:rFonts w:ascii="Arial" w:hAnsi="Arial" w:cs="Arial"/>
          <w:szCs w:val="28"/>
          <w:lang w:val="es-MX" w:eastAsia="es-MX"/>
        </w:rPr>
      </w:pPr>
    </w:p>
    <w:p w14:paraId="1320E201"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A</w:t>
      </w:r>
      <w:proofErr w:type="gramStart"/>
      <w:r w:rsidRPr="00FB2F49">
        <w:rPr>
          <w:rFonts w:ascii="Arial" w:hAnsi="Arial" w:cs="Arial"/>
          <w:b/>
          <w:szCs w:val="28"/>
          <w:lang w:val="es-MX" w:eastAsia="es-MX"/>
        </w:rPr>
        <w:t>).-</w:t>
      </w:r>
      <w:proofErr w:type="gramEnd"/>
      <w:r>
        <w:rPr>
          <w:rFonts w:ascii="Arial" w:hAnsi="Arial" w:cs="Arial"/>
          <w:szCs w:val="28"/>
          <w:lang w:val="es-MX" w:eastAsia="es-MX"/>
        </w:rPr>
        <w:t xml:space="preserve"> La relación de contratos y convenios, con la especificación detallada de los contratos de consultorías, arrendamientos, </w:t>
      </w:r>
      <w:proofErr w:type="gramStart"/>
      <w:r>
        <w:rPr>
          <w:rFonts w:ascii="Arial" w:hAnsi="Arial" w:cs="Arial"/>
          <w:szCs w:val="28"/>
          <w:lang w:val="es-MX" w:eastAsia="es-MX"/>
        </w:rPr>
        <w:t>compra-ventas</w:t>
      </w:r>
      <w:proofErr w:type="gramEnd"/>
      <w:r>
        <w:rPr>
          <w:rFonts w:ascii="Arial" w:hAnsi="Arial" w:cs="Arial"/>
          <w:szCs w:val="28"/>
          <w:lang w:val="es-MX" w:eastAsia="es-MX"/>
        </w:rPr>
        <w:t xml:space="preserve">, poderes otorgados, servicios, asesorías o de cualquier otra índole. Así también los convenios, actos o hechos no señalados con anterioridad y de los cuales se deriven o puedan derivarse derechos y obligaciones. Lo anterior deberá contener: el número del contrato o convenio, fecha, nombre de la persona física o moral con quien se celebra y descripción </w:t>
      </w:r>
      <w:proofErr w:type="gramStart"/>
      <w:r>
        <w:rPr>
          <w:rFonts w:ascii="Arial" w:hAnsi="Arial" w:cs="Arial"/>
          <w:szCs w:val="28"/>
          <w:lang w:val="es-MX" w:eastAsia="es-MX"/>
        </w:rPr>
        <w:t>del mismo</w:t>
      </w:r>
      <w:proofErr w:type="gramEnd"/>
      <w:r>
        <w:rPr>
          <w:rFonts w:ascii="Arial" w:hAnsi="Arial" w:cs="Arial"/>
          <w:szCs w:val="28"/>
          <w:lang w:val="es-MX" w:eastAsia="es-MX"/>
        </w:rPr>
        <w:t>;</w:t>
      </w:r>
    </w:p>
    <w:p w14:paraId="3F99DDB6" w14:textId="77777777" w:rsidR="00FB2F49" w:rsidRDefault="00FB2F49">
      <w:pPr>
        <w:jc w:val="both"/>
        <w:rPr>
          <w:rFonts w:ascii="Arial" w:hAnsi="Arial" w:cs="Arial"/>
          <w:szCs w:val="28"/>
          <w:lang w:val="es-MX" w:eastAsia="es-MX"/>
        </w:rPr>
      </w:pPr>
    </w:p>
    <w:p w14:paraId="0CDB5EC5"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B</w:t>
      </w:r>
      <w:proofErr w:type="gramStart"/>
      <w:r w:rsidRPr="00FB2F49">
        <w:rPr>
          <w:rFonts w:ascii="Arial" w:hAnsi="Arial" w:cs="Arial"/>
          <w:b/>
          <w:szCs w:val="28"/>
          <w:lang w:val="es-MX" w:eastAsia="es-MX"/>
        </w:rPr>
        <w:t>).-</w:t>
      </w:r>
      <w:proofErr w:type="gramEnd"/>
      <w:r>
        <w:rPr>
          <w:rFonts w:ascii="Arial" w:hAnsi="Arial" w:cs="Arial"/>
          <w:szCs w:val="28"/>
          <w:lang w:val="es-MX" w:eastAsia="es-MX"/>
        </w:rPr>
        <w:t xml:space="preserve"> La relación de acuerdos de coordinación y anexos de ejecución; convenios de concertación, derivados del Convenio de Desarrollo Social, especificando: nombre del documento, dependencias participantes, el total de los recursos comprometidos en el acuerdo y la inversión convenida, ya sea federal, estatal o municipal;</w:t>
      </w:r>
    </w:p>
    <w:p w14:paraId="56CF6243" w14:textId="77777777" w:rsidR="00366BEB" w:rsidRDefault="00366BEB">
      <w:pPr>
        <w:jc w:val="both"/>
        <w:rPr>
          <w:rFonts w:ascii="Arial" w:hAnsi="Arial" w:cs="Arial"/>
          <w:szCs w:val="28"/>
          <w:lang w:val="es-MX" w:eastAsia="es-MX"/>
        </w:rPr>
      </w:pPr>
    </w:p>
    <w:p w14:paraId="6CF9951B" w14:textId="77777777" w:rsidR="00366BEB" w:rsidRDefault="00366BEB">
      <w:pPr>
        <w:jc w:val="both"/>
        <w:rPr>
          <w:rFonts w:ascii="Arial" w:hAnsi="Arial" w:cs="Arial"/>
          <w:szCs w:val="28"/>
          <w:lang w:val="es-MX" w:eastAsia="es-MX"/>
        </w:rPr>
      </w:pPr>
      <w:proofErr w:type="gramStart"/>
      <w:r w:rsidRPr="00FB2F49">
        <w:rPr>
          <w:rFonts w:ascii="Arial" w:hAnsi="Arial" w:cs="Arial"/>
          <w:b/>
          <w:szCs w:val="28"/>
          <w:lang w:val="es-MX" w:eastAsia="es-MX"/>
        </w:rPr>
        <w:t>C).-</w:t>
      </w:r>
      <w:proofErr w:type="gramEnd"/>
      <w:r>
        <w:rPr>
          <w:rFonts w:ascii="Arial" w:hAnsi="Arial" w:cs="Arial"/>
          <w:szCs w:val="28"/>
          <w:lang w:val="es-MX" w:eastAsia="es-MX"/>
        </w:rPr>
        <w:t xml:space="preserve"> La relación de Subcomités del Comité de Planeación para el Desarrollo del Estado de Tamaulipas y de los Comités de Planeación para el Desarrollo del Municipio, con la especificación detallada de su contenido señalando: nombre, subcomités especiales, regionales y sectoriales, fecha de creación y publicación en el Periódico Oficial, así como el nombre y cargo del coordinador y la situación actual del Subcomité; y</w:t>
      </w:r>
    </w:p>
    <w:p w14:paraId="3DDA14CF" w14:textId="77777777" w:rsidR="00366BEB" w:rsidRDefault="00366BEB">
      <w:pPr>
        <w:jc w:val="both"/>
        <w:rPr>
          <w:rFonts w:ascii="Arial" w:hAnsi="Arial" w:cs="Arial"/>
          <w:szCs w:val="28"/>
          <w:lang w:val="es-MX" w:eastAsia="es-MX"/>
        </w:rPr>
      </w:pPr>
    </w:p>
    <w:p w14:paraId="725D2788" w14:textId="77777777" w:rsidR="00366BEB" w:rsidRDefault="00366BEB">
      <w:pPr>
        <w:jc w:val="both"/>
        <w:rPr>
          <w:rFonts w:ascii="Arial" w:hAnsi="Arial" w:cs="Arial"/>
          <w:szCs w:val="28"/>
          <w:lang w:val="es-MX" w:eastAsia="es-MX"/>
        </w:rPr>
      </w:pPr>
      <w:proofErr w:type="gramStart"/>
      <w:r w:rsidRPr="00FB2F49">
        <w:rPr>
          <w:rFonts w:ascii="Arial" w:hAnsi="Arial" w:cs="Arial"/>
          <w:b/>
          <w:szCs w:val="28"/>
          <w:lang w:val="es-MX" w:eastAsia="es-MX"/>
        </w:rPr>
        <w:lastRenderedPageBreak/>
        <w:t>D).-</w:t>
      </w:r>
      <w:proofErr w:type="gramEnd"/>
      <w:r>
        <w:rPr>
          <w:rFonts w:ascii="Arial" w:hAnsi="Arial" w:cs="Arial"/>
          <w:szCs w:val="28"/>
          <w:lang w:val="es-MX" w:eastAsia="es-MX"/>
        </w:rPr>
        <w:t xml:space="preserve"> La relación de contratos de fideicomiso, con la información clara del número de fideicomiso, nombre del programa, fideicomitente, fiduciario, fideicomisario, fecha del contrato, objetivo, patrimonio inicial, situación actual y aviso de cambio del o los funcionarios;</w:t>
      </w:r>
    </w:p>
    <w:p w14:paraId="7AC2808B" w14:textId="77777777" w:rsidR="00366BEB" w:rsidRDefault="00366BEB">
      <w:pPr>
        <w:jc w:val="both"/>
        <w:rPr>
          <w:rFonts w:ascii="Arial" w:hAnsi="Arial" w:cs="Arial"/>
          <w:sz w:val="16"/>
          <w:szCs w:val="16"/>
          <w:lang w:val="es-MX" w:eastAsia="es-MX"/>
        </w:rPr>
      </w:pPr>
    </w:p>
    <w:p w14:paraId="12CA4351"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VIII.-</w:t>
      </w:r>
      <w:r>
        <w:rPr>
          <w:rFonts w:ascii="Arial" w:hAnsi="Arial" w:cs="Arial"/>
          <w:szCs w:val="28"/>
          <w:lang w:val="es-MX" w:eastAsia="es-MX"/>
        </w:rPr>
        <w:t xml:space="preserve"> Relación de </w:t>
      </w:r>
      <w:proofErr w:type="gramStart"/>
      <w:r>
        <w:rPr>
          <w:rFonts w:ascii="Arial" w:hAnsi="Arial" w:cs="Arial"/>
          <w:szCs w:val="28"/>
          <w:lang w:val="es-MX" w:eastAsia="es-MX"/>
        </w:rPr>
        <w:t>Archivos.-</w:t>
      </w:r>
      <w:proofErr w:type="gramEnd"/>
      <w:r>
        <w:rPr>
          <w:rFonts w:ascii="Arial" w:hAnsi="Arial" w:cs="Arial"/>
          <w:szCs w:val="28"/>
          <w:lang w:val="es-MX" w:eastAsia="es-MX"/>
        </w:rPr>
        <w:t xml:space="preserve"> El registro en los formatos autorizados por el </w:t>
      </w:r>
      <w:r w:rsidR="002972DD">
        <w:rPr>
          <w:rFonts w:ascii="Arial" w:hAnsi="Arial" w:cs="Arial"/>
          <w:szCs w:val="28"/>
          <w:lang w:val="es-MX" w:eastAsia="es-MX"/>
        </w:rPr>
        <w:t>Órgano</w:t>
      </w:r>
      <w:r>
        <w:rPr>
          <w:rFonts w:ascii="Arial" w:hAnsi="Arial" w:cs="Arial"/>
          <w:szCs w:val="28"/>
          <w:lang w:val="es-MX" w:eastAsia="es-MX"/>
        </w:rPr>
        <w:t xml:space="preserve"> de Control de:</w:t>
      </w:r>
    </w:p>
    <w:p w14:paraId="748546C6" w14:textId="77777777" w:rsidR="00366BEB" w:rsidRDefault="00366BEB">
      <w:pPr>
        <w:jc w:val="both"/>
        <w:rPr>
          <w:rFonts w:ascii="Arial" w:hAnsi="Arial" w:cs="Arial"/>
          <w:sz w:val="16"/>
          <w:szCs w:val="16"/>
          <w:lang w:val="es-MX" w:eastAsia="es-MX"/>
        </w:rPr>
      </w:pPr>
    </w:p>
    <w:p w14:paraId="37F91DA8"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A</w:t>
      </w:r>
      <w:proofErr w:type="gramStart"/>
      <w:r w:rsidRPr="00FB2F49">
        <w:rPr>
          <w:rFonts w:ascii="Arial" w:hAnsi="Arial" w:cs="Arial"/>
          <w:b/>
          <w:szCs w:val="28"/>
          <w:lang w:val="es-MX" w:eastAsia="es-MX"/>
        </w:rPr>
        <w:t>).-</w:t>
      </w:r>
      <w:proofErr w:type="gramEnd"/>
      <w:r>
        <w:rPr>
          <w:rFonts w:ascii="Arial" w:hAnsi="Arial" w:cs="Arial"/>
          <w:szCs w:val="28"/>
          <w:lang w:val="es-MX" w:eastAsia="es-MX"/>
        </w:rPr>
        <w:t xml:space="preserve"> La relación de archivos por </w:t>
      </w:r>
      <w:proofErr w:type="gramStart"/>
      <w:r>
        <w:rPr>
          <w:rFonts w:ascii="Arial" w:hAnsi="Arial" w:cs="Arial"/>
          <w:szCs w:val="28"/>
          <w:lang w:val="es-MX" w:eastAsia="es-MX"/>
        </w:rPr>
        <w:t>Unidad  Administrativa</w:t>
      </w:r>
      <w:proofErr w:type="gramEnd"/>
      <w:r>
        <w:rPr>
          <w:rFonts w:ascii="Arial" w:hAnsi="Arial" w:cs="Arial"/>
          <w:szCs w:val="28"/>
          <w:lang w:val="es-MX" w:eastAsia="es-MX"/>
        </w:rPr>
        <w:t xml:space="preserve"> responsable, haciendo mención </w:t>
      </w:r>
      <w:proofErr w:type="gramStart"/>
      <w:r>
        <w:rPr>
          <w:rFonts w:ascii="Arial" w:hAnsi="Arial" w:cs="Arial"/>
          <w:szCs w:val="28"/>
          <w:lang w:val="es-MX" w:eastAsia="es-MX"/>
        </w:rPr>
        <w:t>a</w:t>
      </w:r>
      <w:proofErr w:type="gramEnd"/>
      <w:r>
        <w:rPr>
          <w:rFonts w:ascii="Arial" w:hAnsi="Arial" w:cs="Arial"/>
          <w:szCs w:val="28"/>
          <w:lang w:val="es-MX" w:eastAsia="es-MX"/>
        </w:rPr>
        <w:t xml:space="preserve"> archivos por títulos, número de expedientes que contiene, así como la ubicación y el número correspondiente de inventario del archivo; si el archivo se capturó en computadora, deberá especificar formato, tamaño y nombre del paquete donde se haya instalado;</w:t>
      </w:r>
    </w:p>
    <w:p w14:paraId="6AF37618" w14:textId="77777777" w:rsidR="00366BEB" w:rsidRDefault="00366BEB">
      <w:pPr>
        <w:jc w:val="both"/>
        <w:rPr>
          <w:rFonts w:ascii="Arial" w:hAnsi="Arial" w:cs="Arial"/>
          <w:sz w:val="16"/>
          <w:szCs w:val="16"/>
          <w:lang w:val="es-MX" w:eastAsia="es-MX"/>
        </w:rPr>
      </w:pPr>
    </w:p>
    <w:p w14:paraId="19065C2D"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B)</w:t>
      </w:r>
      <w:r w:rsidR="00FB2F49" w:rsidRPr="00FB2F49">
        <w:rPr>
          <w:rFonts w:ascii="Arial" w:hAnsi="Arial" w:cs="Arial"/>
          <w:b/>
          <w:szCs w:val="28"/>
          <w:lang w:val="es-MX" w:eastAsia="es-MX"/>
        </w:rPr>
        <w:t>.-</w:t>
      </w:r>
      <w:r>
        <w:rPr>
          <w:rFonts w:ascii="Arial" w:hAnsi="Arial" w:cs="Arial"/>
          <w:szCs w:val="28"/>
          <w:lang w:val="es-MX" w:eastAsia="es-MX"/>
        </w:rPr>
        <w:t xml:space="preserve"> La relación de libros del Registro Civil y sus duplicados, especificando claramente: el Municipio y localidad, año, número de libros de nacimiento, matrimonio, defunción, reconocimiento de hijos, adopción, divorcio y registros de ejecutorias que declaren la ausencia, la presunción de muerte, la tutela, la pérdida o la limitación de la capacidad legal para administrar bienes y las dictadas en las informaciones testimoniales para acreditar hechos relativos al nacimiento, y el total de libros;</w:t>
      </w:r>
    </w:p>
    <w:p w14:paraId="240ADBBA" w14:textId="77777777" w:rsidR="00366BEB" w:rsidRDefault="00366BEB">
      <w:pPr>
        <w:jc w:val="both"/>
        <w:rPr>
          <w:rFonts w:ascii="Arial" w:hAnsi="Arial" w:cs="Arial"/>
          <w:sz w:val="16"/>
          <w:szCs w:val="16"/>
          <w:lang w:val="es-MX" w:eastAsia="es-MX"/>
        </w:rPr>
      </w:pPr>
    </w:p>
    <w:p w14:paraId="4F9C3CF2" w14:textId="77777777" w:rsidR="00366BEB" w:rsidRDefault="00366BEB">
      <w:pPr>
        <w:jc w:val="both"/>
        <w:rPr>
          <w:rFonts w:ascii="Arial" w:hAnsi="Arial" w:cs="Arial"/>
          <w:szCs w:val="28"/>
          <w:lang w:val="es-MX" w:eastAsia="es-MX"/>
        </w:rPr>
      </w:pPr>
      <w:proofErr w:type="gramStart"/>
      <w:r w:rsidRPr="00FB2F49">
        <w:rPr>
          <w:rFonts w:ascii="Arial" w:hAnsi="Arial" w:cs="Arial"/>
          <w:b/>
          <w:szCs w:val="28"/>
          <w:lang w:val="es-MX" w:eastAsia="es-MX"/>
        </w:rPr>
        <w:t>C).-</w:t>
      </w:r>
      <w:proofErr w:type="gramEnd"/>
      <w:r>
        <w:rPr>
          <w:rFonts w:ascii="Arial" w:hAnsi="Arial" w:cs="Arial"/>
          <w:szCs w:val="28"/>
          <w:lang w:val="es-MX" w:eastAsia="es-MX"/>
        </w:rPr>
        <w:t xml:space="preserve"> La relación de archivos por secciones. La Dirección del Registro Público de la Propiedad y de Comercio, deberá informar: secciones, período, legajos, número de inscripción y ubicación;</w:t>
      </w:r>
    </w:p>
    <w:p w14:paraId="37DAE99B" w14:textId="77777777" w:rsidR="00366BEB" w:rsidRDefault="00366BEB">
      <w:pPr>
        <w:jc w:val="both"/>
        <w:rPr>
          <w:rFonts w:ascii="Arial" w:hAnsi="Arial" w:cs="Arial"/>
          <w:sz w:val="16"/>
          <w:szCs w:val="16"/>
          <w:lang w:val="es-MX" w:eastAsia="es-MX"/>
        </w:rPr>
      </w:pPr>
    </w:p>
    <w:p w14:paraId="6440A30B" w14:textId="77777777" w:rsidR="00366BEB" w:rsidRDefault="00366BEB">
      <w:pPr>
        <w:jc w:val="both"/>
        <w:rPr>
          <w:rFonts w:ascii="Arial" w:hAnsi="Arial" w:cs="Arial"/>
          <w:szCs w:val="28"/>
          <w:lang w:val="es-MX" w:eastAsia="es-MX"/>
        </w:rPr>
      </w:pPr>
      <w:proofErr w:type="gramStart"/>
      <w:r w:rsidRPr="00FB2F49">
        <w:rPr>
          <w:rFonts w:ascii="Arial" w:hAnsi="Arial" w:cs="Arial"/>
          <w:b/>
          <w:szCs w:val="28"/>
          <w:lang w:val="es-MX" w:eastAsia="es-MX"/>
        </w:rPr>
        <w:t>D).-</w:t>
      </w:r>
      <w:proofErr w:type="gramEnd"/>
      <w:r>
        <w:rPr>
          <w:rFonts w:ascii="Arial" w:hAnsi="Arial" w:cs="Arial"/>
          <w:szCs w:val="28"/>
          <w:lang w:val="es-MX" w:eastAsia="es-MX"/>
        </w:rPr>
        <w:t xml:space="preserve"> La relación de Archivo General de Notarías. La información deberá contener: número de Notaría, titular, número de volúmenes y período;</w:t>
      </w:r>
    </w:p>
    <w:p w14:paraId="1EBBBEA1" w14:textId="77777777" w:rsidR="00366BEB" w:rsidRDefault="00366BEB">
      <w:pPr>
        <w:jc w:val="both"/>
        <w:rPr>
          <w:rFonts w:ascii="Arial" w:hAnsi="Arial" w:cs="Arial"/>
          <w:sz w:val="16"/>
          <w:szCs w:val="16"/>
          <w:lang w:val="es-MX" w:eastAsia="es-MX"/>
        </w:rPr>
      </w:pPr>
    </w:p>
    <w:p w14:paraId="238CF3F7"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E</w:t>
      </w:r>
      <w:proofErr w:type="gramStart"/>
      <w:r w:rsidRPr="00FB2F49">
        <w:rPr>
          <w:rFonts w:ascii="Arial" w:hAnsi="Arial" w:cs="Arial"/>
          <w:b/>
          <w:szCs w:val="28"/>
          <w:lang w:val="es-MX" w:eastAsia="es-MX"/>
        </w:rPr>
        <w:t>).-</w:t>
      </w:r>
      <w:proofErr w:type="gramEnd"/>
      <w:r>
        <w:rPr>
          <w:rFonts w:ascii="Arial" w:hAnsi="Arial" w:cs="Arial"/>
          <w:szCs w:val="28"/>
          <w:lang w:val="es-MX" w:eastAsia="es-MX"/>
        </w:rPr>
        <w:t xml:space="preserve"> La relación de Protocolos en poder de los notarios. Se deberá informar: número de Notaría, titular, número de volúmenes, así como la fecha de autorización del primer y último libro;</w:t>
      </w:r>
    </w:p>
    <w:p w14:paraId="71781D86" w14:textId="77777777" w:rsidR="00366BEB" w:rsidRDefault="00366BEB">
      <w:pPr>
        <w:jc w:val="both"/>
        <w:rPr>
          <w:rFonts w:ascii="Arial" w:hAnsi="Arial" w:cs="Arial"/>
          <w:sz w:val="16"/>
          <w:szCs w:val="16"/>
          <w:lang w:val="es-MX" w:eastAsia="es-MX"/>
        </w:rPr>
      </w:pPr>
    </w:p>
    <w:p w14:paraId="281192DF"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F</w:t>
      </w:r>
      <w:proofErr w:type="gramStart"/>
      <w:r w:rsidRPr="00FB2F49">
        <w:rPr>
          <w:rFonts w:ascii="Arial" w:hAnsi="Arial" w:cs="Arial"/>
          <w:b/>
          <w:szCs w:val="28"/>
          <w:lang w:val="es-MX" w:eastAsia="es-MX"/>
        </w:rPr>
        <w:t>).-</w:t>
      </w:r>
      <w:proofErr w:type="gramEnd"/>
      <w:r>
        <w:rPr>
          <w:rFonts w:ascii="Arial" w:hAnsi="Arial" w:cs="Arial"/>
          <w:szCs w:val="28"/>
          <w:lang w:val="es-MX" w:eastAsia="es-MX"/>
        </w:rPr>
        <w:t xml:space="preserve"> La relación de archivos históricos de los Municipios y del Estado, que contengan todos aquellos documentos que representen un valor e integren la memoria colectiva del Estado de Tamaulipas y sus Municipios;</w:t>
      </w:r>
    </w:p>
    <w:p w14:paraId="453C2BC9" w14:textId="77777777" w:rsidR="00366BEB" w:rsidRDefault="00366BEB">
      <w:pPr>
        <w:jc w:val="both"/>
        <w:rPr>
          <w:rFonts w:ascii="Arial" w:hAnsi="Arial" w:cs="Arial"/>
          <w:lang w:val="es-MX" w:eastAsia="es-MX"/>
        </w:rPr>
      </w:pPr>
    </w:p>
    <w:p w14:paraId="30688F65"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G</w:t>
      </w:r>
      <w:proofErr w:type="gramStart"/>
      <w:r w:rsidRPr="00FB2F49">
        <w:rPr>
          <w:rFonts w:ascii="Arial" w:hAnsi="Arial" w:cs="Arial"/>
          <w:b/>
          <w:szCs w:val="28"/>
          <w:lang w:val="es-MX" w:eastAsia="es-MX"/>
        </w:rPr>
        <w:t>).-</w:t>
      </w:r>
      <w:proofErr w:type="gramEnd"/>
      <w:r>
        <w:rPr>
          <w:rFonts w:ascii="Arial" w:hAnsi="Arial" w:cs="Arial"/>
          <w:szCs w:val="28"/>
          <w:lang w:val="es-MX" w:eastAsia="es-MX"/>
        </w:rPr>
        <w:t xml:space="preserve"> El inventario de información en medios magnéticos, que deberá contener la identificación del medio en que se haga el respaldo, descripción general de la información, el tipo de respaldo y la cantidad de medios que contenga el respaldo;</w:t>
      </w:r>
    </w:p>
    <w:p w14:paraId="3651D335" w14:textId="77777777" w:rsidR="00366BEB" w:rsidRDefault="00366BEB">
      <w:pPr>
        <w:jc w:val="both"/>
        <w:rPr>
          <w:rFonts w:ascii="Arial" w:hAnsi="Arial" w:cs="Arial"/>
          <w:lang w:val="es-MX" w:eastAsia="es-MX"/>
        </w:rPr>
      </w:pPr>
    </w:p>
    <w:p w14:paraId="7C2076F6"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H</w:t>
      </w:r>
      <w:proofErr w:type="gramStart"/>
      <w:r w:rsidRPr="00FB2F49">
        <w:rPr>
          <w:rFonts w:ascii="Arial" w:hAnsi="Arial" w:cs="Arial"/>
          <w:b/>
          <w:szCs w:val="28"/>
          <w:lang w:val="es-MX" w:eastAsia="es-MX"/>
        </w:rPr>
        <w:t>).-</w:t>
      </w:r>
      <w:proofErr w:type="gramEnd"/>
      <w:r>
        <w:rPr>
          <w:rFonts w:ascii="Arial" w:hAnsi="Arial" w:cs="Arial"/>
          <w:szCs w:val="28"/>
          <w:lang w:val="es-MX" w:eastAsia="es-MX"/>
        </w:rPr>
        <w:t xml:space="preserve"> El inventario bibliográfico y audiovisual, que deberá contener número de clasificación, clase, título, colección, total de ejemplares y fuente del recurso utilizado en su adquisición;</w:t>
      </w:r>
    </w:p>
    <w:p w14:paraId="0480ABFD" w14:textId="77777777" w:rsidR="00366BEB" w:rsidRDefault="00366BEB">
      <w:pPr>
        <w:jc w:val="both"/>
        <w:rPr>
          <w:rFonts w:ascii="Arial" w:hAnsi="Arial" w:cs="Arial"/>
          <w:lang w:val="es-MX" w:eastAsia="es-MX"/>
        </w:rPr>
      </w:pPr>
    </w:p>
    <w:p w14:paraId="5752BCAF" w14:textId="77777777" w:rsidR="00366BEB" w:rsidRDefault="00366BEB">
      <w:pPr>
        <w:jc w:val="both"/>
        <w:rPr>
          <w:rFonts w:ascii="Arial" w:hAnsi="Arial" w:cs="Arial"/>
          <w:szCs w:val="28"/>
          <w:lang w:val="es-MX" w:eastAsia="es-MX"/>
        </w:rPr>
      </w:pPr>
      <w:proofErr w:type="gramStart"/>
      <w:r w:rsidRPr="00FB2F49">
        <w:rPr>
          <w:rFonts w:ascii="Arial" w:hAnsi="Arial" w:cs="Arial"/>
          <w:b/>
          <w:szCs w:val="28"/>
          <w:lang w:val="es-MX" w:eastAsia="es-MX"/>
        </w:rPr>
        <w:t>I).-</w:t>
      </w:r>
      <w:proofErr w:type="gramEnd"/>
      <w:r>
        <w:rPr>
          <w:rFonts w:ascii="Arial" w:hAnsi="Arial" w:cs="Arial"/>
          <w:szCs w:val="28"/>
          <w:lang w:val="es-MX" w:eastAsia="es-MX"/>
        </w:rPr>
        <w:t xml:space="preserve"> Los asuntos en trámite o pendientes de resolver, con la descripción clara de: número de expediente y su ubicación, asunto, fecha de inicio, situación actual del trámite y fecha probable de terminación; en el caso de asuntos jurídicos, se registrarán por materia;</w:t>
      </w:r>
    </w:p>
    <w:p w14:paraId="1C1D731F" w14:textId="77777777" w:rsidR="00366BEB" w:rsidRDefault="00366BEB">
      <w:pPr>
        <w:jc w:val="both"/>
        <w:rPr>
          <w:rFonts w:ascii="Arial" w:hAnsi="Arial" w:cs="Arial"/>
          <w:lang w:val="es-MX" w:eastAsia="es-MX"/>
        </w:rPr>
      </w:pPr>
    </w:p>
    <w:p w14:paraId="30D6352B"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J</w:t>
      </w:r>
      <w:proofErr w:type="gramStart"/>
      <w:r w:rsidRPr="00FB2F49">
        <w:rPr>
          <w:rFonts w:ascii="Arial" w:hAnsi="Arial" w:cs="Arial"/>
          <w:b/>
          <w:szCs w:val="28"/>
          <w:lang w:val="es-MX" w:eastAsia="es-MX"/>
        </w:rPr>
        <w:t>).-</w:t>
      </w:r>
      <w:proofErr w:type="gramEnd"/>
      <w:r>
        <w:rPr>
          <w:rFonts w:ascii="Arial" w:hAnsi="Arial" w:cs="Arial"/>
          <w:szCs w:val="28"/>
          <w:lang w:val="es-MX" w:eastAsia="es-MX"/>
        </w:rPr>
        <w:t xml:space="preserve"> Relación de formas oficiales, con la descripción clara de: nombre de la forma, numeración, cantidad, precio unitario, total, responsable y ubicación;</w:t>
      </w:r>
    </w:p>
    <w:p w14:paraId="24C28259" w14:textId="77777777" w:rsidR="00366BEB" w:rsidRDefault="00366BEB">
      <w:pPr>
        <w:jc w:val="both"/>
        <w:rPr>
          <w:rFonts w:ascii="Arial" w:hAnsi="Arial" w:cs="Arial"/>
          <w:lang w:val="es-MX" w:eastAsia="es-MX"/>
        </w:rPr>
      </w:pPr>
    </w:p>
    <w:p w14:paraId="550F4DFF" w14:textId="77777777" w:rsidR="00366BEB" w:rsidRDefault="00366BEB">
      <w:pPr>
        <w:jc w:val="both"/>
        <w:rPr>
          <w:rFonts w:ascii="Arial" w:hAnsi="Arial" w:cs="Arial"/>
          <w:szCs w:val="28"/>
          <w:lang w:val="es-MX" w:eastAsia="es-MX"/>
        </w:rPr>
      </w:pPr>
      <w:r w:rsidRPr="00FB2F49">
        <w:rPr>
          <w:rFonts w:ascii="Arial" w:hAnsi="Arial" w:cs="Arial"/>
          <w:b/>
          <w:szCs w:val="28"/>
          <w:lang w:val="es-MX" w:eastAsia="es-MX"/>
        </w:rPr>
        <w:t>K</w:t>
      </w:r>
      <w:proofErr w:type="gramStart"/>
      <w:r w:rsidRPr="00FB2F49">
        <w:rPr>
          <w:rFonts w:ascii="Arial" w:hAnsi="Arial" w:cs="Arial"/>
          <w:b/>
          <w:szCs w:val="28"/>
          <w:lang w:val="es-MX" w:eastAsia="es-MX"/>
        </w:rPr>
        <w:t>).-</w:t>
      </w:r>
      <w:proofErr w:type="gramEnd"/>
      <w:r>
        <w:rPr>
          <w:rFonts w:ascii="Arial" w:hAnsi="Arial" w:cs="Arial"/>
          <w:szCs w:val="28"/>
          <w:lang w:val="es-MX" w:eastAsia="es-MX"/>
        </w:rPr>
        <w:t xml:space="preserve"> Una relación de procesos, especificando tipo de juicio, autoridad que conoce del procedimiento y el estado procesal en que se encuentra el mismo, así como su ubicación; y</w:t>
      </w:r>
    </w:p>
    <w:p w14:paraId="47301C48" w14:textId="77777777" w:rsidR="00366BEB" w:rsidRDefault="00366BEB">
      <w:pPr>
        <w:jc w:val="both"/>
        <w:rPr>
          <w:rFonts w:ascii="Arial" w:hAnsi="Arial" w:cs="Arial"/>
          <w:lang w:val="es-MX" w:eastAsia="es-MX"/>
        </w:rPr>
      </w:pPr>
    </w:p>
    <w:p w14:paraId="1BB9DE89" w14:textId="77777777" w:rsidR="00366BEB" w:rsidRPr="00986FEC" w:rsidRDefault="00366BEB">
      <w:pPr>
        <w:jc w:val="both"/>
        <w:rPr>
          <w:rFonts w:ascii="Arial" w:hAnsi="Arial" w:cs="Arial"/>
          <w:lang w:val="es-MX" w:eastAsia="es-MX"/>
        </w:rPr>
      </w:pPr>
      <w:proofErr w:type="gramStart"/>
      <w:r w:rsidRPr="00FB2F49">
        <w:rPr>
          <w:rFonts w:ascii="Arial" w:hAnsi="Arial" w:cs="Arial"/>
          <w:b/>
          <w:szCs w:val="28"/>
          <w:lang w:val="es-MX" w:eastAsia="es-MX"/>
        </w:rPr>
        <w:t>L).-</w:t>
      </w:r>
      <w:proofErr w:type="gramEnd"/>
      <w:r>
        <w:rPr>
          <w:rFonts w:ascii="Arial" w:hAnsi="Arial" w:cs="Arial"/>
          <w:szCs w:val="28"/>
          <w:lang w:val="es-MX" w:eastAsia="es-MX"/>
        </w:rPr>
        <w:t xml:space="preserve"> Los </w:t>
      </w:r>
      <w:r w:rsidRPr="00986FEC">
        <w:rPr>
          <w:rFonts w:ascii="Arial" w:hAnsi="Arial" w:cs="Arial"/>
          <w:lang w:val="es-MX" w:eastAsia="es-MX"/>
        </w:rPr>
        <w:t>Programas Institucionales y Especiales apoyados con recursos en efectivo, en especie y materiales, de la Federación o del Estado, con la descripción del: programa, periodicidad, monto concertado, valor, cantidad recibida, aplicada y por aplicar, especificando su importe y el convenio formalizado.</w:t>
      </w:r>
    </w:p>
    <w:p w14:paraId="449AE238" w14:textId="77777777" w:rsidR="00366BEB" w:rsidRPr="00986FEC" w:rsidRDefault="00366BEB">
      <w:pPr>
        <w:jc w:val="both"/>
        <w:rPr>
          <w:rFonts w:ascii="Arial" w:hAnsi="Arial" w:cs="Arial"/>
          <w:lang w:val="es-MX" w:eastAsia="es-MX"/>
        </w:rPr>
      </w:pPr>
    </w:p>
    <w:p w14:paraId="04E55DE2" w14:textId="77777777" w:rsidR="00366BEB" w:rsidRPr="00986FEC" w:rsidRDefault="00366BEB">
      <w:pPr>
        <w:jc w:val="both"/>
        <w:rPr>
          <w:rFonts w:ascii="Arial" w:hAnsi="Arial" w:cs="Arial"/>
          <w:lang w:val="es-MX" w:eastAsia="es-MX"/>
        </w:rPr>
      </w:pPr>
      <w:r w:rsidRPr="00986FEC">
        <w:rPr>
          <w:rFonts w:ascii="Arial" w:hAnsi="Arial" w:cs="Arial"/>
          <w:b/>
          <w:lang w:val="es-MX" w:eastAsia="es-MX"/>
        </w:rPr>
        <w:t>IX.-</w:t>
      </w:r>
      <w:r w:rsidRPr="00986FEC">
        <w:rPr>
          <w:rFonts w:ascii="Arial" w:hAnsi="Arial" w:cs="Arial"/>
          <w:lang w:val="es-MX" w:eastAsia="es-MX"/>
        </w:rPr>
        <w:t xml:space="preserve"> </w:t>
      </w:r>
      <w:proofErr w:type="gramStart"/>
      <w:r w:rsidRPr="00986FEC">
        <w:rPr>
          <w:rFonts w:ascii="Arial" w:hAnsi="Arial" w:cs="Arial"/>
          <w:lang w:val="es-MX" w:eastAsia="es-MX"/>
        </w:rPr>
        <w:t>Otros.-</w:t>
      </w:r>
      <w:proofErr w:type="gramEnd"/>
      <w:r w:rsidRPr="00986FEC">
        <w:rPr>
          <w:rFonts w:ascii="Arial" w:hAnsi="Arial" w:cs="Arial"/>
          <w:lang w:val="es-MX" w:eastAsia="es-MX"/>
        </w:rPr>
        <w:t xml:space="preserve"> El registro en los formatos autorizados por el </w:t>
      </w:r>
      <w:r w:rsidR="005569CA" w:rsidRPr="00986FEC">
        <w:rPr>
          <w:rFonts w:ascii="Arial" w:hAnsi="Arial" w:cs="Arial"/>
          <w:lang w:val="es-MX" w:eastAsia="es-MX"/>
        </w:rPr>
        <w:t>Órgano</w:t>
      </w:r>
      <w:r w:rsidRPr="00986FEC">
        <w:rPr>
          <w:rFonts w:ascii="Arial" w:hAnsi="Arial" w:cs="Arial"/>
          <w:lang w:val="es-MX" w:eastAsia="es-MX"/>
        </w:rPr>
        <w:t xml:space="preserve"> de Control de:</w:t>
      </w:r>
    </w:p>
    <w:p w14:paraId="6E4F4AEA" w14:textId="77777777" w:rsidR="00366BEB" w:rsidRPr="00986FEC" w:rsidRDefault="00366BEB">
      <w:pPr>
        <w:jc w:val="both"/>
        <w:rPr>
          <w:rFonts w:ascii="Arial" w:hAnsi="Arial" w:cs="Arial"/>
          <w:lang w:val="es-MX" w:eastAsia="es-MX"/>
        </w:rPr>
      </w:pPr>
    </w:p>
    <w:p w14:paraId="72F9EC77" w14:textId="77777777" w:rsidR="00366BEB" w:rsidRPr="00986FEC" w:rsidRDefault="00366BEB" w:rsidP="00FB2F49">
      <w:pPr>
        <w:numPr>
          <w:ilvl w:val="0"/>
          <w:numId w:val="9"/>
        </w:numPr>
        <w:tabs>
          <w:tab w:val="clear" w:pos="375"/>
          <w:tab w:val="left" w:pos="0"/>
          <w:tab w:val="left" w:pos="426"/>
        </w:tabs>
        <w:ind w:left="0" w:firstLine="0"/>
        <w:jc w:val="both"/>
        <w:rPr>
          <w:rFonts w:ascii="Arial" w:hAnsi="Arial" w:cs="Arial"/>
          <w:lang w:val="es-MX" w:eastAsia="es-MX"/>
        </w:rPr>
      </w:pPr>
      <w:r w:rsidRPr="00986FEC">
        <w:rPr>
          <w:rFonts w:ascii="Arial" w:hAnsi="Arial" w:cs="Arial"/>
          <w:lang w:val="es-MX" w:eastAsia="es-MX"/>
        </w:rPr>
        <w:t>Una relación de animales, con clave de ingreso, clave de albergue, clave de identificación, nombre común, nombre científico, fecha de nacimiento, sexo, forma de adquisición, marcaje, nombre del propietario y nombre del resguardante.</w:t>
      </w:r>
    </w:p>
    <w:p w14:paraId="78F17C00" w14:textId="77777777" w:rsidR="00366BEB" w:rsidRPr="00986FEC" w:rsidRDefault="00366BEB" w:rsidP="00FB2F49">
      <w:pPr>
        <w:tabs>
          <w:tab w:val="left" w:pos="0"/>
          <w:tab w:val="left" w:pos="426"/>
        </w:tabs>
        <w:jc w:val="both"/>
        <w:rPr>
          <w:rFonts w:ascii="Arial" w:hAnsi="Arial" w:cs="Arial"/>
          <w:lang w:val="es-MX" w:eastAsia="es-MX"/>
        </w:rPr>
      </w:pPr>
    </w:p>
    <w:p w14:paraId="632F060E" w14:textId="77777777" w:rsidR="00366BEB" w:rsidRPr="00986FEC" w:rsidRDefault="00366BEB" w:rsidP="00FB2F49">
      <w:pPr>
        <w:numPr>
          <w:ilvl w:val="0"/>
          <w:numId w:val="9"/>
        </w:numPr>
        <w:tabs>
          <w:tab w:val="clear" w:pos="375"/>
          <w:tab w:val="left" w:pos="0"/>
          <w:tab w:val="left" w:pos="426"/>
        </w:tabs>
        <w:ind w:left="0" w:firstLine="0"/>
        <w:jc w:val="both"/>
        <w:rPr>
          <w:rFonts w:ascii="Arial" w:hAnsi="Arial" w:cs="Arial"/>
          <w:lang w:val="es-MX" w:eastAsia="es-MX"/>
        </w:rPr>
      </w:pPr>
      <w:r w:rsidRPr="00986FEC">
        <w:rPr>
          <w:rFonts w:ascii="Arial" w:hAnsi="Arial" w:cs="Arial"/>
          <w:lang w:val="es-MX" w:eastAsia="es-MX"/>
        </w:rPr>
        <w:lastRenderedPageBreak/>
        <w:t xml:space="preserve">Una relación de restos mortuorios de personajes ilustres, describiendo la ubicación, número de nicho, contenido </w:t>
      </w:r>
      <w:proofErr w:type="gramStart"/>
      <w:r w:rsidRPr="00986FEC">
        <w:rPr>
          <w:rFonts w:ascii="Arial" w:hAnsi="Arial" w:cs="Arial"/>
          <w:lang w:val="es-MX" w:eastAsia="es-MX"/>
        </w:rPr>
        <w:t>del mismo</w:t>
      </w:r>
      <w:proofErr w:type="gramEnd"/>
      <w:r w:rsidRPr="00986FEC">
        <w:rPr>
          <w:rFonts w:ascii="Arial" w:hAnsi="Arial" w:cs="Arial"/>
          <w:lang w:val="es-MX" w:eastAsia="es-MX"/>
        </w:rPr>
        <w:t>, día mes y año del resguardo y, en su caso, las observaciones que amerite el registro de la información.</w:t>
      </w:r>
    </w:p>
    <w:p w14:paraId="1E08433F" w14:textId="77777777" w:rsidR="00366BEB" w:rsidRPr="00986FEC" w:rsidRDefault="00366BEB">
      <w:pPr>
        <w:ind w:left="426" w:hanging="426"/>
        <w:jc w:val="both"/>
        <w:rPr>
          <w:rFonts w:ascii="Arial" w:hAnsi="Arial" w:cs="Arial"/>
          <w:lang w:val="es-MX" w:eastAsia="es-MX"/>
        </w:rPr>
      </w:pPr>
    </w:p>
    <w:p w14:paraId="3E087A8A" w14:textId="77777777" w:rsidR="00366BEB" w:rsidRPr="00986FEC" w:rsidRDefault="00366BEB">
      <w:pPr>
        <w:jc w:val="both"/>
        <w:rPr>
          <w:rFonts w:ascii="Arial" w:hAnsi="Arial" w:cs="Arial"/>
          <w:lang w:val="es-MX" w:eastAsia="es-MX"/>
        </w:rPr>
      </w:pPr>
      <w:r w:rsidRPr="00986FEC">
        <w:rPr>
          <w:rFonts w:ascii="Arial" w:hAnsi="Arial" w:cs="Arial"/>
          <w:lang w:val="es-MX" w:eastAsia="es-MX"/>
        </w:rPr>
        <w:t xml:space="preserve">Los formatos autorizados por los </w:t>
      </w:r>
      <w:r w:rsidR="005569CA" w:rsidRPr="00986FEC">
        <w:rPr>
          <w:rFonts w:ascii="Arial" w:hAnsi="Arial" w:cs="Arial"/>
          <w:lang w:val="es-MX" w:eastAsia="es-MX"/>
        </w:rPr>
        <w:t>Órganos</w:t>
      </w:r>
      <w:r w:rsidRPr="00986FEC">
        <w:rPr>
          <w:rFonts w:ascii="Arial" w:hAnsi="Arial" w:cs="Arial"/>
          <w:lang w:val="es-MX" w:eastAsia="es-MX"/>
        </w:rPr>
        <w:t xml:space="preserve"> de Control deberán contar con una clave para permitir su identificación en forma individual. </w:t>
      </w:r>
    </w:p>
    <w:p w14:paraId="6651D1E1" w14:textId="77777777" w:rsidR="00366BEB" w:rsidRPr="00986FEC" w:rsidRDefault="00366BEB">
      <w:pPr>
        <w:jc w:val="both"/>
        <w:rPr>
          <w:rFonts w:ascii="Arial" w:hAnsi="Arial" w:cs="Arial"/>
          <w:lang w:val="es-MX" w:eastAsia="es-MX"/>
        </w:rPr>
      </w:pPr>
    </w:p>
    <w:p w14:paraId="6BED8518" w14:textId="77777777" w:rsidR="00366BEB" w:rsidRPr="00986FEC" w:rsidRDefault="00366BEB">
      <w:pPr>
        <w:jc w:val="both"/>
        <w:rPr>
          <w:rFonts w:ascii="Arial" w:hAnsi="Arial" w:cs="Arial"/>
          <w:lang w:val="es-MX" w:eastAsia="es-MX"/>
        </w:rPr>
      </w:pPr>
      <w:r w:rsidRPr="00986FEC">
        <w:rPr>
          <w:rFonts w:ascii="Arial" w:hAnsi="Arial" w:cs="Arial"/>
          <w:lang w:val="es-MX" w:eastAsia="es-MX"/>
        </w:rPr>
        <w:t>En caso de que no proceda la complementación de alguno o algunos de los formatos a que se refieren las fracciones III a IX de este artículo, en virtud de no tener asignados recursos o documentos sobre la información a que se refieren, se detallará lo conducente en las formas autorizadas para el efecto.</w:t>
      </w:r>
    </w:p>
    <w:p w14:paraId="1217DA30" w14:textId="77777777" w:rsidR="00366BEB" w:rsidRPr="00986FEC" w:rsidRDefault="00366BEB">
      <w:pPr>
        <w:jc w:val="both"/>
        <w:rPr>
          <w:rFonts w:ascii="Arial" w:hAnsi="Arial" w:cs="Arial"/>
          <w:lang w:val="es-MX" w:eastAsia="es-MX"/>
        </w:rPr>
      </w:pPr>
    </w:p>
    <w:p w14:paraId="381A2FA4" w14:textId="77777777" w:rsidR="00EA3477" w:rsidRPr="00986FEC" w:rsidRDefault="00366BEB" w:rsidP="00EA3477">
      <w:pPr>
        <w:autoSpaceDE w:val="0"/>
        <w:autoSpaceDN w:val="0"/>
        <w:adjustRightInd w:val="0"/>
        <w:jc w:val="both"/>
        <w:rPr>
          <w:rFonts w:ascii="Arial" w:hAnsi="Arial" w:cs="Arial"/>
          <w:lang w:eastAsia="es-MX"/>
        </w:rPr>
      </w:pPr>
      <w:proofErr w:type="spellStart"/>
      <w:r w:rsidRPr="00986FEC">
        <w:rPr>
          <w:rFonts w:ascii="Arial" w:hAnsi="Arial" w:cs="Arial"/>
          <w:b/>
          <w:lang w:val="es-MX" w:eastAsia="es-MX"/>
        </w:rPr>
        <w:t>Articulo</w:t>
      </w:r>
      <w:proofErr w:type="spellEnd"/>
      <w:r w:rsidRPr="00986FEC">
        <w:rPr>
          <w:rFonts w:ascii="Arial" w:hAnsi="Arial" w:cs="Arial"/>
          <w:b/>
          <w:lang w:val="es-MX" w:eastAsia="es-MX"/>
        </w:rPr>
        <w:t xml:space="preserve"> 8</w:t>
      </w:r>
      <w:proofErr w:type="gramStart"/>
      <w:r w:rsidRPr="00986FEC">
        <w:rPr>
          <w:rFonts w:ascii="Arial" w:hAnsi="Arial" w:cs="Arial"/>
          <w:b/>
          <w:lang w:val="es-MX" w:eastAsia="es-MX"/>
        </w:rPr>
        <w:t>°.-</w:t>
      </w:r>
      <w:proofErr w:type="gramEnd"/>
      <w:r w:rsidRPr="00986FEC">
        <w:rPr>
          <w:rFonts w:ascii="Arial" w:hAnsi="Arial" w:cs="Arial"/>
          <w:b/>
          <w:lang w:val="es-MX" w:eastAsia="es-MX"/>
        </w:rPr>
        <w:t xml:space="preserve"> </w:t>
      </w:r>
      <w:r w:rsidR="00EA3477" w:rsidRPr="00986FEC">
        <w:rPr>
          <w:rFonts w:ascii="Arial" w:hAnsi="Arial" w:cs="Arial"/>
          <w:lang w:eastAsia="es-MX"/>
        </w:rPr>
        <w:t>El Ejecutivo del Estado podrá celebrar convenios con los Poderes Legislativo y Judicial, así como con los órganos públicos autónomos y con los Ayuntamientos de la entidad que así lo soliciten, con objeto de apoyarlos en la elaboración de las reglas, instrucciones y formatos para el cumplimiento de las disposiciones de esta ley.</w:t>
      </w:r>
    </w:p>
    <w:p w14:paraId="5FA27600" w14:textId="77777777" w:rsidR="00366BEB" w:rsidRPr="00986FEC" w:rsidRDefault="00366BEB">
      <w:pPr>
        <w:jc w:val="center"/>
        <w:rPr>
          <w:rFonts w:ascii="Arial" w:hAnsi="Arial" w:cs="Arial"/>
          <w:lang w:val="es-MX" w:eastAsia="es-MX"/>
        </w:rPr>
      </w:pPr>
    </w:p>
    <w:p w14:paraId="7695CC84" w14:textId="77777777" w:rsidR="00366BEB" w:rsidRPr="00986FEC" w:rsidRDefault="004D752B">
      <w:pPr>
        <w:jc w:val="center"/>
        <w:rPr>
          <w:rFonts w:ascii="Arial" w:hAnsi="Arial" w:cs="Arial"/>
          <w:b/>
          <w:lang w:val="es-MX" w:eastAsia="es-MX"/>
        </w:rPr>
      </w:pPr>
      <w:r w:rsidRPr="00986FEC">
        <w:rPr>
          <w:rFonts w:ascii="Arial" w:hAnsi="Arial" w:cs="Arial"/>
          <w:b/>
          <w:lang w:val="es-MX" w:eastAsia="es-MX"/>
        </w:rPr>
        <w:t>CAPÍTULO</w:t>
      </w:r>
      <w:r w:rsidR="00366BEB" w:rsidRPr="00986FEC">
        <w:rPr>
          <w:rFonts w:ascii="Arial" w:hAnsi="Arial" w:cs="Arial"/>
          <w:b/>
          <w:lang w:val="es-MX" w:eastAsia="es-MX"/>
        </w:rPr>
        <w:t xml:space="preserve"> TERCERO</w:t>
      </w:r>
    </w:p>
    <w:p w14:paraId="6BD3E115" w14:textId="77777777" w:rsidR="00366BEB" w:rsidRPr="00986FEC" w:rsidRDefault="004D752B">
      <w:pPr>
        <w:jc w:val="center"/>
        <w:rPr>
          <w:rFonts w:ascii="Arial" w:hAnsi="Arial" w:cs="Arial"/>
          <w:b/>
          <w:lang w:val="es-MX" w:eastAsia="es-MX"/>
        </w:rPr>
      </w:pPr>
      <w:r w:rsidRPr="00986FEC">
        <w:rPr>
          <w:rFonts w:ascii="Arial" w:hAnsi="Arial" w:cs="Arial"/>
          <w:b/>
          <w:lang w:val="es-MX" w:eastAsia="es-MX"/>
        </w:rPr>
        <w:t>DEL COMITÉ</w:t>
      </w:r>
      <w:r w:rsidR="00366BEB" w:rsidRPr="00986FEC">
        <w:rPr>
          <w:rFonts w:ascii="Arial" w:hAnsi="Arial" w:cs="Arial"/>
          <w:b/>
          <w:lang w:val="es-MX" w:eastAsia="es-MX"/>
        </w:rPr>
        <w:t xml:space="preserve"> DE ENLACE</w:t>
      </w:r>
    </w:p>
    <w:p w14:paraId="3A6EC9A8" w14:textId="77777777" w:rsidR="00366BEB" w:rsidRPr="00986FEC" w:rsidRDefault="00366BEB">
      <w:pPr>
        <w:jc w:val="center"/>
        <w:rPr>
          <w:rFonts w:ascii="Arial" w:hAnsi="Arial" w:cs="Arial"/>
          <w:b/>
          <w:lang w:val="es-MX" w:eastAsia="es-MX"/>
        </w:rPr>
      </w:pPr>
    </w:p>
    <w:p w14:paraId="473B0294" w14:textId="77777777" w:rsidR="00366BEB" w:rsidRDefault="00366BEB" w:rsidP="00A22894">
      <w:pPr>
        <w:autoSpaceDE w:val="0"/>
        <w:autoSpaceDN w:val="0"/>
        <w:adjustRightInd w:val="0"/>
        <w:jc w:val="both"/>
        <w:rPr>
          <w:rFonts w:ascii="Arial" w:hAnsi="Arial" w:cs="Arial"/>
          <w:lang w:eastAsia="es-MX"/>
        </w:rPr>
      </w:pPr>
      <w:r w:rsidRPr="00986FEC">
        <w:rPr>
          <w:rFonts w:ascii="Arial" w:hAnsi="Arial" w:cs="Arial"/>
          <w:b/>
          <w:lang w:val="es-MX" w:eastAsia="es-MX"/>
        </w:rPr>
        <w:t xml:space="preserve">Artículo 9°.- </w:t>
      </w:r>
      <w:r w:rsidR="00986FEC" w:rsidRPr="00986FEC">
        <w:rPr>
          <w:rFonts w:ascii="Arial" w:hAnsi="Arial" w:cs="Arial"/>
          <w:lang w:eastAsia="es-MX"/>
        </w:rPr>
        <w:t>Tratándose del acto de entrega-recepción final de cualquiera de los Poderes, la unidad administrativa de los órganos públicos autónomos facultada para ese efecto, de los Ayuntamientos o de sus entidades, la o las personas legalmente autorizadas para tomar posesión, dentro de los 60 días previos al acto de entrega-recepción, designará un Comité de Enlace, que tendrá por objeto, establecer la coordinación necesaria con la persona o las personas servidoras públicas que concluirán el desempeño de su función, y que sean designados expresamente para ese efecto por el titular o representante del Poder u órgano de que se trate o por la Presidenta o Presidente Municipal que corresponda, con el fin de conocer, de manera general, particular y específica, los recursos y responsabilidades que serán recibidos y facilitar la continuidad de las funciones públicas con motivo de la renovación de sus titulares.</w:t>
      </w:r>
    </w:p>
    <w:p w14:paraId="3DDECBB8" w14:textId="77777777" w:rsidR="00A22894" w:rsidRDefault="00A22894" w:rsidP="00A2289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Reformado, </w:t>
      </w:r>
      <w:r>
        <w:rPr>
          <w:rFonts w:ascii="Arial" w:hAnsi="Arial" w:cs="Arial"/>
          <w:b/>
          <w:i/>
          <w:sz w:val="16"/>
          <w:szCs w:val="16"/>
        </w:rPr>
        <w:t xml:space="preserve"> P.O.</w:t>
      </w:r>
      <w:proofErr w:type="gramEnd"/>
      <w:r>
        <w:rPr>
          <w:rFonts w:ascii="Arial" w:hAnsi="Arial" w:cs="Arial"/>
          <w:b/>
          <w:i/>
          <w:sz w:val="16"/>
          <w:szCs w:val="16"/>
        </w:rPr>
        <w:t xml:space="preserve">  No. 146</w:t>
      </w:r>
      <w:r>
        <w:rPr>
          <w:rFonts w:ascii="Arial" w:hAnsi="Arial" w:cs="Arial"/>
          <w:b/>
          <w:i/>
          <w:sz w:val="16"/>
          <w:szCs w:val="16"/>
          <w:lang w:val="es-MX"/>
        </w:rPr>
        <w:t xml:space="preserve">, del </w:t>
      </w:r>
      <w:proofErr w:type="gramStart"/>
      <w:r>
        <w:rPr>
          <w:rFonts w:ascii="Arial" w:hAnsi="Arial" w:cs="Arial"/>
          <w:b/>
          <w:i/>
          <w:sz w:val="16"/>
          <w:szCs w:val="16"/>
          <w:lang w:val="es-MX"/>
        </w:rPr>
        <w:t xml:space="preserve">6 </w:t>
      </w:r>
      <w:r w:rsidRPr="00D65024">
        <w:rPr>
          <w:rFonts w:ascii="Arial" w:hAnsi="Arial" w:cs="Arial"/>
          <w:b/>
          <w:i/>
          <w:sz w:val="16"/>
          <w:szCs w:val="16"/>
          <w:lang w:val="es-MX"/>
        </w:rPr>
        <w:t xml:space="preserve"> de</w:t>
      </w:r>
      <w:proofErr w:type="gramEnd"/>
      <w:r>
        <w:rPr>
          <w:rFonts w:ascii="Arial" w:hAnsi="Arial" w:cs="Arial"/>
          <w:b/>
          <w:i/>
          <w:sz w:val="16"/>
          <w:szCs w:val="16"/>
          <w:lang w:val="es-MX"/>
        </w:rPr>
        <w:t xml:space="preserve"> diciembre de 2023</w:t>
      </w:r>
    </w:p>
    <w:p w14:paraId="273A3786" w14:textId="77777777" w:rsidR="00A22894" w:rsidRDefault="00986FEC" w:rsidP="00A22894">
      <w:pPr>
        <w:pStyle w:val="Prrafodelista"/>
        <w:autoSpaceDE w:val="0"/>
        <w:autoSpaceDN w:val="0"/>
        <w:adjustRightInd w:val="0"/>
        <w:ind w:left="1004"/>
        <w:jc w:val="right"/>
        <w:rPr>
          <w:rFonts w:ascii="Arial" w:hAnsi="Arial" w:cs="Arial"/>
          <w:b/>
          <w:i/>
          <w:sz w:val="16"/>
          <w:szCs w:val="16"/>
          <w:lang w:val="es-MX"/>
        </w:rPr>
      </w:pPr>
      <w:r w:rsidRPr="00986FEC">
        <w:rPr>
          <w:rStyle w:val="Hipervnculo"/>
          <w:rFonts w:ascii="Arial" w:hAnsi="Arial" w:cs="Arial"/>
          <w:b/>
          <w:i/>
          <w:sz w:val="16"/>
          <w:szCs w:val="16"/>
          <w:lang w:val="es-MX"/>
        </w:rPr>
        <w:t>https://po.tamaulipas.gob.mx/wp-content/uploads/2023/12/cxlviii-146-061223.pdf</w:t>
      </w:r>
    </w:p>
    <w:p w14:paraId="7F70D5CF" w14:textId="77777777" w:rsidR="00A22894" w:rsidRPr="003604EB" w:rsidRDefault="00A22894" w:rsidP="00A22894">
      <w:pPr>
        <w:autoSpaceDE w:val="0"/>
        <w:autoSpaceDN w:val="0"/>
        <w:adjustRightInd w:val="0"/>
        <w:jc w:val="both"/>
        <w:rPr>
          <w:rFonts w:ascii="Arial" w:hAnsi="Arial" w:cs="Arial"/>
          <w:b/>
          <w:sz w:val="16"/>
          <w:szCs w:val="16"/>
          <w:lang w:eastAsia="es-MX"/>
        </w:rPr>
      </w:pPr>
    </w:p>
    <w:p w14:paraId="26C76701" w14:textId="77777777" w:rsidR="00366BEB" w:rsidRPr="00986FEC" w:rsidRDefault="00366BEB">
      <w:pPr>
        <w:jc w:val="both"/>
        <w:rPr>
          <w:rFonts w:ascii="Arial" w:hAnsi="Arial" w:cs="Arial"/>
          <w:lang w:val="es-MX" w:eastAsia="es-MX"/>
        </w:rPr>
      </w:pPr>
      <w:r w:rsidRPr="00986FEC">
        <w:rPr>
          <w:rFonts w:ascii="Arial" w:hAnsi="Arial" w:cs="Arial"/>
          <w:b/>
          <w:lang w:val="es-MX" w:eastAsia="es-MX"/>
        </w:rPr>
        <w:t>Artículo 10</w:t>
      </w:r>
      <w:proofErr w:type="gramStart"/>
      <w:r w:rsidRPr="00986FEC">
        <w:rPr>
          <w:rFonts w:ascii="Arial" w:hAnsi="Arial" w:cs="Arial"/>
          <w:b/>
          <w:lang w:val="es-MX" w:eastAsia="es-MX"/>
        </w:rPr>
        <w:t>°.-</w:t>
      </w:r>
      <w:proofErr w:type="gramEnd"/>
      <w:r w:rsidRPr="00986FEC">
        <w:rPr>
          <w:rFonts w:ascii="Arial" w:hAnsi="Arial" w:cs="Arial"/>
          <w:b/>
          <w:lang w:val="es-MX" w:eastAsia="es-MX"/>
        </w:rPr>
        <w:t xml:space="preserve"> </w:t>
      </w:r>
      <w:r w:rsidRPr="00986FEC">
        <w:rPr>
          <w:rFonts w:ascii="Arial" w:hAnsi="Arial" w:cs="Arial"/>
          <w:lang w:val="es-MX" w:eastAsia="es-MX"/>
        </w:rPr>
        <w:t>La designación del Comité de Enlace corresponde a la persona que se encuentre legalmente autorizada para tomar posesión del cargo que corresponda, quien le comunicará por escrito al servidor público que concluirá su gestión.</w:t>
      </w:r>
    </w:p>
    <w:p w14:paraId="4AC74E21" w14:textId="77777777" w:rsidR="00366BEB" w:rsidRPr="003604EB" w:rsidRDefault="00366BEB">
      <w:pPr>
        <w:jc w:val="both"/>
        <w:rPr>
          <w:rFonts w:ascii="Arial" w:hAnsi="Arial" w:cs="Arial"/>
          <w:sz w:val="16"/>
          <w:szCs w:val="16"/>
          <w:lang w:val="es-MX" w:eastAsia="es-MX"/>
        </w:rPr>
      </w:pPr>
    </w:p>
    <w:p w14:paraId="5B0D2DBD" w14:textId="77777777" w:rsidR="00EA3477" w:rsidRPr="00EA3477" w:rsidRDefault="00986FEC" w:rsidP="00EA3477">
      <w:pPr>
        <w:autoSpaceDE w:val="0"/>
        <w:autoSpaceDN w:val="0"/>
        <w:adjustRightInd w:val="0"/>
        <w:jc w:val="both"/>
        <w:rPr>
          <w:rFonts w:ascii="Arial" w:hAnsi="Arial" w:cs="Arial"/>
          <w:lang w:eastAsia="es-MX"/>
        </w:rPr>
      </w:pPr>
      <w:r w:rsidRPr="00986FEC">
        <w:rPr>
          <w:rFonts w:ascii="Arial" w:hAnsi="Arial" w:cs="Arial"/>
          <w:lang w:eastAsia="es-MX"/>
        </w:rPr>
        <w:t>El Comité de Enlace estará integrado por un número máximo de siete miembros cuando se trate de la entrega-recepción municipal o de cada una de las entidades estatales o municipales, por un máximo de diez si se trata de la entrega-recepción del Poder Judicial, del Poder Legislativo u órganos públicos autónomos, y por un máximo de diez por cada dependencia si se trata de entrega-recepción del Poder Ejecutivo.</w:t>
      </w:r>
    </w:p>
    <w:p w14:paraId="23A09F20" w14:textId="77777777" w:rsidR="00986FEC" w:rsidRDefault="00986FEC" w:rsidP="00986FEC">
      <w:pPr>
        <w:pStyle w:val="Prrafodelista"/>
        <w:autoSpaceDE w:val="0"/>
        <w:autoSpaceDN w:val="0"/>
        <w:adjustRightInd w:val="0"/>
        <w:ind w:left="1004" w:firstLine="412"/>
        <w:jc w:val="right"/>
        <w:rPr>
          <w:rFonts w:ascii="Arial" w:hAnsi="Arial" w:cs="Arial"/>
          <w:b/>
          <w:i/>
          <w:sz w:val="16"/>
          <w:szCs w:val="16"/>
          <w:lang w:val="es-MX"/>
        </w:rPr>
      </w:pPr>
      <w:r>
        <w:rPr>
          <w:rFonts w:ascii="Arial" w:hAnsi="Arial" w:cs="Arial"/>
          <w:b/>
          <w:i/>
          <w:sz w:val="16"/>
          <w:szCs w:val="16"/>
          <w:lang w:val="es-MX"/>
        </w:rPr>
        <w:t xml:space="preserve">Párrafo </w:t>
      </w:r>
      <w:proofErr w:type="gramStart"/>
      <w:r>
        <w:rPr>
          <w:rFonts w:ascii="Arial" w:hAnsi="Arial" w:cs="Arial"/>
          <w:b/>
          <w:i/>
          <w:sz w:val="16"/>
          <w:szCs w:val="16"/>
          <w:lang w:val="es-MX"/>
        </w:rPr>
        <w:t xml:space="preserve">Reformado, </w:t>
      </w:r>
      <w:r>
        <w:rPr>
          <w:rFonts w:ascii="Arial" w:hAnsi="Arial" w:cs="Arial"/>
          <w:b/>
          <w:i/>
          <w:sz w:val="16"/>
          <w:szCs w:val="16"/>
        </w:rPr>
        <w:t xml:space="preserve"> P.O.</w:t>
      </w:r>
      <w:proofErr w:type="gramEnd"/>
      <w:r>
        <w:rPr>
          <w:rFonts w:ascii="Arial" w:hAnsi="Arial" w:cs="Arial"/>
          <w:b/>
          <w:i/>
          <w:sz w:val="16"/>
          <w:szCs w:val="16"/>
        </w:rPr>
        <w:t xml:space="preserve">  No. 146</w:t>
      </w:r>
      <w:r>
        <w:rPr>
          <w:rFonts w:ascii="Arial" w:hAnsi="Arial" w:cs="Arial"/>
          <w:b/>
          <w:i/>
          <w:sz w:val="16"/>
          <w:szCs w:val="16"/>
          <w:lang w:val="es-MX"/>
        </w:rPr>
        <w:t xml:space="preserve">, del </w:t>
      </w:r>
      <w:proofErr w:type="gramStart"/>
      <w:r>
        <w:rPr>
          <w:rFonts w:ascii="Arial" w:hAnsi="Arial" w:cs="Arial"/>
          <w:b/>
          <w:i/>
          <w:sz w:val="16"/>
          <w:szCs w:val="16"/>
          <w:lang w:val="es-MX"/>
        </w:rPr>
        <w:t xml:space="preserve">6 </w:t>
      </w:r>
      <w:r w:rsidRPr="00D65024">
        <w:rPr>
          <w:rFonts w:ascii="Arial" w:hAnsi="Arial" w:cs="Arial"/>
          <w:b/>
          <w:i/>
          <w:sz w:val="16"/>
          <w:szCs w:val="16"/>
          <w:lang w:val="es-MX"/>
        </w:rPr>
        <w:t xml:space="preserve"> de</w:t>
      </w:r>
      <w:proofErr w:type="gramEnd"/>
      <w:r>
        <w:rPr>
          <w:rFonts w:ascii="Arial" w:hAnsi="Arial" w:cs="Arial"/>
          <w:b/>
          <w:i/>
          <w:sz w:val="16"/>
          <w:szCs w:val="16"/>
          <w:lang w:val="es-MX"/>
        </w:rPr>
        <w:t xml:space="preserve"> diciembre de 2023</w:t>
      </w:r>
    </w:p>
    <w:p w14:paraId="640564F1" w14:textId="77777777" w:rsidR="00986FEC" w:rsidRDefault="00986FEC" w:rsidP="00986FEC">
      <w:pPr>
        <w:pStyle w:val="Prrafodelista"/>
        <w:autoSpaceDE w:val="0"/>
        <w:autoSpaceDN w:val="0"/>
        <w:adjustRightInd w:val="0"/>
        <w:ind w:left="1004"/>
        <w:jc w:val="right"/>
        <w:rPr>
          <w:rFonts w:ascii="Arial" w:hAnsi="Arial" w:cs="Arial"/>
          <w:b/>
          <w:i/>
          <w:sz w:val="16"/>
          <w:szCs w:val="16"/>
          <w:lang w:val="es-MX"/>
        </w:rPr>
      </w:pPr>
      <w:r w:rsidRPr="00986FEC">
        <w:rPr>
          <w:rStyle w:val="Hipervnculo"/>
          <w:rFonts w:ascii="Arial" w:hAnsi="Arial" w:cs="Arial"/>
          <w:b/>
          <w:i/>
          <w:sz w:val="16"/>
          <w:szCs w:val="16"/>
          <w:lang w:val="es-MX"/>
        </w:rPr>
        <w:t>https://po.tamaulipas.gob.mx/wp-content/uploads/2023/12/cxlviii-146-061223.pdf</w:t>
      </w:r>
    </w:p>
    <w:p w14:paraId="3DFE54FB" w14:textId="77777777" w:rsidR="00EA3477" w:rsidRPr="003604EB" w:rsidRDefault="00EA3477">
      <w:pPr>
        <w:jc w:val="both"/>
        <w:rPr>
          <w:rFonts w:ascii="Arial" w:hAnsi="Arial" w:cs="Arial"/>
          <w:sz w:val="16"/>
          <w:szCs w:val="16"/>
          <w:lang w:val="es-MX" w:eastAsia="es-MX"/>
        </w:rPr>
      </w:pPr>
    </w:p>
    <w:p w14:paraId="610EFC72" w14:textId="77777777" w:rsidR="00366BEB" w:rsidRPr="00986FEC" w:rsidRDefault="00366BEB">
      <w:pPr>
        <w:jc w:val="both"/>
        <w:rPr>
          <w:rFonts w:ascii="Arial" w:hAnsi="Arial" w:cs="Arial"/>
          <w:lang w:val="es-MX" w:eastAsia="es-MX"/>
        </w:rPr>
      </w:pPr>
      <w:r w:rsidRPr="00986FEC">
        <w:rPr>
          <w:rFonts w:ascii="Arial" w:hAnsi="Arial" w:cs="Arial"/>
          <w:lang w:val="es-MX" w:eastAsia="es-MX"/>
        </w:rPr>
        <w:t>Una vez hecha la designación del Comité de Enlace, las personas señaladas en el párrafo anterior de este precepto acordarán la forma en que se habrán de coordinar para el fin señalado en el artículo precedente.</w:t>
      </w:r>
    </w:p>
    <w:p w14:paraId="16F78466" w14:textId="77777777" w:rsidR="00986FEC" w:rsidRPr="00986FEC" w:rsidRDefault="00986FEC">
      <w:pPr>
        <w:jc w:val="both"/>
        <w:rPr>
          <w:rFonts w:ascii="Arial" w:hAnsi="Arial" w:cs="Arial"/>
          <w:lang w:val="es-MX" w:eastAsia="es-MX"/>
        </w:rPr>
      </w:pPr>
    </w:p>
    <w:p w14:paraId="309EEE82" w14:textId="77777777" w:rsidR="00FB2F49" w:rsidRDefault="00986FEC">
      <w:pPr>
        <w:jc w:val="both"/>
        <w:rPr>
          <w:rFonts w:ascii="Arial" w:hAnsi="Arial" w:cs="Arial"/>
          <w:lang w:eastAsia="es-MX"/>
        </w:rPr>
      </w:pPr>
      <w:r w:rsidRPr="00986FEC">
        <w:rPr>
          <w:rFonts w:ascii="Arial" w:hAnsi="Arial" w:cs="Arial"/>
          <w:lang w:eastAsia="es-MX"/>
        </w:rPr>
        <w:t>Los integrantes del Comité de Enlace conocerán las oficinas, el mobiliario y equipo con el cual cuentan y su estado físico, los almacenes, los archivos, los sistemas de nóminas e inventario, el avance de la complementación e integración de la información a que se refiere el artículo 7° de esta ley y la identificación, revisión y localización de los bienes y documentos que serán materia de la entrega-recepción.</w:t>
      </w:r>
    </w:p>
    <w:p w14:paraId="5C30C692" w14:textId="77777777" w:rsidR="00986FEC" w:rsidRDefault="00986FEC" w:rsidP="00986FEC">
      <w:pPr>
        <w:pStyle w:val="Prrafodelista"/>
        <w:autoSpaceDE w:val="0"/>
        <w:autoSpaceDN w:val="0"/>
        <w:adjustRightInd w:val="0"/>
        <w:ind w:left="1004" w:firstLine="412"/>
        <w:jc w:val="right"/>
        <w:rPr>
          <w:rFonts w:ascii="Arial" w:hAnsi="Arial" w:cs="Arial"/>
          <w:b/>
          <w:i/>
          <w:sz w:val="16"/>
          <w:szCs w:val="16"/>
          <w:lang w:val="es-MX"/>
        </w:rPr>
      </w:pPr>
      <w:r>
        <w:rPr>
          <w:rFonts w:ascii="Arial" w:hAnsi="Arial" w:cs="Arial"/>
          <w:b/>
          <w:i/>
          <w:sz w:val="16"/>
          <w:szCs w:val="16"/>
          <w:lang w:val="es-MX"/>
        </w:rPr>
        <w:t xml:space="preserve">Párrafo </w:t>
      </w:r>
      <w:proofErr w:type="gramStart"/>
      <w:r>
        <w:rPr>
          <w:rFonts w:ascii="Arial" w:hAnsi="Arial" w:cs="Arial"/>
          <w:b/>
          <w:i/>
          <w:sz w:val="16"/>
          <w:szCs w:val="16"/>
          <w:lang w:val="es-MX"/>
        </w:rPr>
        <w:t xml:space="preserve">Reformado, </w:t>
      </w:r>
      <w:r>
        <w:rPr>
          <w:rFonts w:ascii="Arial" w:hAnsi="Arial" w:cs="Arial"/>
          <w:b/>
          <w:i/>
          <w:sz w:val="16"/>
          <w:szCs w:val="16"/>
        </w:rPr>
        <w:t xml:space="preserve"> P.O.</w:t>
      </w:r>
      <w:proofErr w:type="gramEnd"/>
      <w:r>
        <w:rPr>
          <w:rFonts w:ascii="Arial" w:hAnsi="Arial" w:cs="Arial"/>
          <w:b/>
          <w:i/>
          <w:sz w:val="16"/>
          <w:szCs w:val="16"/>
        </w:rPr>
        <w:t xml:space="preserve">  No. 146</w:t>
      </w:r>
      <w:r>
        <w:rPr>
          <w:rFonts w:ascii="Arial" w:hAnsi="Arial" w:cs="Arial"/>
          <w:b/>
          <w:i/>
          <w:sz w:val="16"/>
          <w:szCs w:val="16"/>
          <w:lang w:val="es-MX"/>
        </w:rPr>
        <w:t xml:space="preserve">, del </w:t>
      </w:r>
      <w:proofErr w:type="gramStart"/>
      <w:r>
        <w:rPr>
          <w:rFonts w:ascii="Arial" w:hAnsi="Arial" w:cs="Arial"/>
          <w:b/>
          <w:i/>
          <w:sz w:val="16"/>
          <w:szCs w:val="16"/>
          <w:lang w:val="es-MX"/>
        </w:rPr>
        <w:t xml:space="preserve">6 </w:t>
      </w:r>
      <w:r w:rsidRPr="00D65024">
        <w:rPr>
          <w:rFonts w:ascii="Arial" w:hAnsi="Arial" w:cs="Arial"/>
          <w:b/>
          <w:i/>
          <w:sz w:val="16"/>
          <w:szCs w:val="16"/>
          <w:lang w:val="es-MX"/>
        </w:rPr>
        <w:t xml:space="preserve"> de</w:t>
      </w:r>
      <w:proofErr w:type="gramEnd"/>
      <w:r>
        <w:rPr>
          <w:rFonts w:ascii="Arial" w:hAnsi="Arial" w:cs="Arial"/>
          <w:b/>
          <w:i/>
          <w:sz w:val="16"/>
          <w:szCs w:val="16"/>
          <w:lang w:val="es-MX"/>
        </w:rPr>
        <w:t xml:space="preserve"> diciembre de 2023</w:t>
      </w:r>
    </w:p>
    <w:p w14:paraId="563EA49B" w14:textId="77777777" w:rsidR="00986FEC" w:rsidRDefault="00986FEC" w:rsidP="00986FEC">
      <w:pPr>
        <w:pStyle w:val="Prrafodelista"/>
        <w:autoSpaceDE w:val="0"/>
        <w:autoSpaceDN w:val="0"/>
        <w:adjustRightInd w:val="0"/>
        <w:ind w:left="1004"/>
        <w:jc w:val="right"/>
        <w:rPr>
          <w:rFonts w:ascii="Arial" w:hAnsi="Arial" w:cs="Arial"/>
          <w:b/>
          <w:i/>
          <w:sz w:val="16"/>
          <w:szCs w:val="16"/>
          <w:lang w:val="es-MX"/>
        </w:rPr>
      </w:pPr>
      <w:r w:rsidRPr="00986FEC">
        <w:rPr>
          <w:rStyle w:val="Hipervnculo"/>
          <w:rFonts w:ascii="Arial" w:hAnsi="Arial" w:cs="Arial"/>
          <w:b/>
          <w:i/>
          <w:sz w:val="16"/>
          <w:szCs w:val="16"/>
          <w:lang w:val="es-MX"/>
        </w:rPr>
        <w:t>https://po.tamaulipas.gob.mx/wp-content/uploads/2023/12/cxlviii-146-061223.pdf</w:t>
      </w:r>
    </w:p>
    <w:p w14:paraId="3C3DB8C8" w14:textId="77777777" w:rsidR="00986FEC" w:rsidRPr="003604EB" w:rsidRDefault="00986FEC">
      <w:pPr>
        <w:jc w:val="both"/>
        <w:rPr>
          <w:rFonts w:ascii="Arial" w:hAnsi="Arial" w:cs="Arial"/>
          <w:sz w:val="16"/>
          <w:szCs w:val="16"/>
          <w:lang w:val="es-MX" w:eastAsia="es-MX"/>
        </w:rPr>
      </w:pPr>
    </w:p>
    <w:p w14:paraId="26E6AEC5" w14:textId="77777777" w:rsidR="00366BEB" w:rsidRDefault="00366BEB">
      <w:pPr>
        <w:jc w:val="both"/>
        <w:rPr>
          <w:rFonts w:ascii="Arial" w:hAnsi="Arial" w:cs="Arial"/>
          <w:szCs w:val="28"/>
          <w:lang w:eastAsia="es-MX"/>
        </w:rPr>
      </w:pPr>
      <w:r>
        <w:rPr>
          <w:rFonts w:ascii="Arial" w:hAnsi="Arial" w:cs="Arial"/>
          <w:b/>
          <w:szCs w:val="28"/>
          <w:lang w:val="es-MX" w:eastAsia="es-MX"/>
        </w:rPr>
        <w:t xml:space="preserve">Artículo 11.- </w:t>
      </w:r>
      <w:r w:rsidR="00986FEC" w:rsidRPr="00986FEC">
        <w:rPr>
          <w:rFonts w:ascii="Arial" w:hAnsi="Arial" w:cs="Arial"/>
          <w:szCs w:val="28"/>
          <w:lang w:eastAsia="es-MX"/>
        </w:rPr>
        <w:t>Las actividades que desarrollen los integrantes del Comité de Enlace, serán con el objeto de conocer de manera general, particular y específica los recursos y las responsabilidades que habrán de recibirse, por lo que no podrán interferir en el desarrollo normal de las funciones oficiales, sustraer información, ni tomar posesión de bienes, antes de la entrega-recepción formal. En todo caso el desarrollo de sus actividades no podrá ocupar más de ocho horas hábiles diarias.</w:t>
      </w:r>
    </w:p>
    <w:p w14:paraId="7ACB746F" w14:textId="77777777" w:rsidR="00986FEC" w:rsidRDefault="00986FEC" w:rsidP="00986FEC">
      <w:pPr>
        <w:pStyle w:val="Prrafodelista"/>
        <w:autoSpaceDE w:val="0"/>
        <w:autoSpaceDN w:val="0"/>
        <w:adjustRightInd w:val="0"/>
        <w:ind w:left="1004" w:firstLine="412"/>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Reformado, </w:t>
      </w:r>
      <w:r>
        <w:rPr>
          <w:rFonts w:ascii="Arial" w:hAnsi="Arial" w:cs="Arial"/>
          <w:b/>
          <w:i/>
          <w:sz w:val="16"/>
          <w:szCs w:val="16"/>
        </w:rPr>
        <w:t xml:space="preserve"> P.O.</w:t>
      </w:r>
      <w:proofErr w:type="gramEnd"/>
      <w:r>
        <w:rPr>
          <w:rFonts w:ascii="Arial" w:hAnsi="Arial" w:cs="Arial"/>
          <w:b/>
          <w:i/>
          <w:sz w:val="16"/>
          <w:szCs w:val="16"/>
        </w:rPr>
        <w:t xml:space="preserve">  No. 146</w:t>
      </w:r>
      <w:r>
        <w:rPr>
          <w:rFonts w:ascii="Arial" w:hAnsi="Arial" w:cs="Arial"/>
          <w:b/>
          <w:i/>
          <w:sz w:val="16"/>
          <w:szCs w:val="16"/>
          <w:lang w:val="es-MX"/>
        </w:rPr>
        <w:t xml:space="preserve">, del </w:t>
      </w:r>
      <w:proofErr w:type="gramStart"/>
      <w:r>
        <w:rPr>
          <w:rFonts w:ascii="Arial" w:hAnsi="Arial" w:cs="Arial"/>
          <w:b/>
          <w:i/>
          <w:sz w:val="16"/>
          <w:szCs w:val="16"/>
          <w:lang w:val="es-MX"/>
        </w:rPr>
        <w:t xml:space="preserve">6 </w:t>
      </w:r>
      <w:r w:rsidRPr="00D65024">
        <w:rPr>
          <w:rFonts w:ascii="Arial" w:hAnsi="Arial" w:cs="Arial"/>
          <w:b/>
          <w:i/>
          <w:sz w:val="16"/>
          <w:szCs w:val="16"/>
          <w:lang w:val="es-MX"/>
        </w:rPr>
        <w:t xml:space="preserve"> de</w:t>
      </w:r>
      <w:proofErr w:type="gramEnd"/>
      <w:r>
        <w:rPr>
          <w:rFonts w:ascii="Arial" w:hAnsi="Arial" w:cs="Arial"/>
          <w:b/>
          <w:i/>
          <w:sz w:val="16"/>
          <w:szCs w:val="16"/>
          <w:lang w:val="es-MX"/>
        </w:rPr>
        <w:t xml:space="preserve"> diciembre de 2023</w:t>
      </w:r>
    </w:p>
    <w:p w14:paraId="6A3EC15B" w14:textId="77777777" w:rsidR="00986FEC" w:rsidRDefault="00986FEC" w:rsidP="00986FEC">
      <w:pPr>
        <w:pStyle w:val="Prrafodelista"/>
        <w:autoSpaceDE w:val="0"/>
        <w:autoSpaceDN w:val="0"/>
        <w:adjustRightInd w:val="0"/>
        <w:ind w:left="1004"/>
        <w:jc w:val="right"/>
        <w:rPr>
          <w:rFonts w:ascii="Arial" w:hAnsi="Arial" w:cs="Arial"/>
          <w:b/>
          <w:i/>
          <w:sz w:val="16"/>
          <w:szCs w:val="16"/>
          <w:lang w:val="es-MX"/>
        </w:rPr>
      </w:pPr>
      <w:r w:rsidRPr="00986FEC">
        <w:rPr>
          <w:rStyle w:val="Hipervnculo"/>
          <w:rFonts w:ascii="Arial" w:hAnsi="Arial" w:cs="Arial"/>
          <w:b/>
          <w:i/>
          <w:sz w:val="16"/>
          <w:szCs w:val="16"/>
          <w:lang w:val="es-MX"/>
        </w:rPr>
        <w:t>https://po.tamaulipas.gob.mx/wp-content/uploads/2023/12/cxlviii-146-061223.pdf</w:t>
      </w:r>
    </w:p>
    <w:p w14:paraId="22744D28" w14:textId="77777777" w:rsidR="00366BEB" w:rsidRDefault="00366BEB">
      <w:pPr>
        <w:jc w:val="both"/>
        <w:rPr>
          <w:rFonts w:ascii="Arial" w:hAnsi="Arial" w:cs="Arial"/>
          <w:szCs w:val="28"/>
          <w:lang w:val="es-MX" w:eastAsia="es-MX"/>
        </w:rPr>
      </w:pPr>
      <w:r>
        <w:rPr>
          <w:rFonts w:ascii="Arial" w:hAnsi="Arial" w:cs="Arial"/>
          <w:b/>
          <w:szCs w:val="28"/>
          <w:lang w:val="es-MX" w:eastAsia="es-MX"/>
        </w:rPr>
        <w:lastRenderedPageBreak/>
        <w:t xml:space="preserve">Artículo 12.- </w:t>
      </w:r>
      <w:r>
        <w:rPr>
          <w:rFonts w:ascii="Arial" w:hAnsi="Arial" w:cs="Arial"/>
          <w:szCs w:val="28"/>
          <w:lang w:val="es-MX" w:eastAsia="es-MX"/>
        </w:rPr>
        <w:t xml:space="preserve">Quienes integren el Comité de Enlace, durante su actuación bajo esta designación, no tendrán el carácter de servidores públicos, ni percibirán retribución alguna con cargo al </w:t>
      </w:r>
      <w:proofErr w:type="gramStart"/>
      <w:r>
        <w:rPr>
          <w:rFonts w:ascii="Arial" w:hAnsi="Arial" w:cs="Arial"/>
          <w:szCs w:val="28"/>
          <w:lang w:val="es-MX" w:eastAsia="es-MX"/>
        </w:rPr>
        <w:t>erario público</w:t>
      </w:r>
      <w:proofErr w:type="gramEnd"/>
      <w:r>
        <w:rPr>
          <w:rFonts w:ascii="Arial" w:hAnsi="Arial" w:cs="Arial"/>
          <w:szCs w:val="28"/>
          <w:lang w:val="es-MX" w:eastAsia="es-MX"/>
        </w:rPr>
        <w:t xml:space="preserve"> del Estado, del Ayuntamiento, ni de sus entidades, por lo que deberán abstenerse de efectuar cualquier acción tendiente a obtener algún beneficio de esa naturaleza. </w:t>
      </w:r>
    </w:p>
    <w:p w14:paraId="62C0CA07" w14:textId="77777777" w:rsidR="004D752B" w:rsidRDefault="004D752B">
      <w:pPr>
        <w:jc w:val="center"/>
        <w:rPr>
          <w:rFonts w:ascii="Arial" w:hAnsi="Arial" w:cs="Arial"/>
          <w:b/>
          <w:szCs w:val="28"/>
          <w:lang w:val="es-MX" w:eastAsia="es-MX"/>
        </w:rPr>
      </w:pPr>
    </w:p>
    <w:p w14:paraId="191347DC" w14:textId="77777777" w:rsidR="00366BEB" w:rsidRDefault="004D752B">
      <w:pPr>
        <w:jc w:val="center"/>
        <w:rPr>
          <w:rFonts w:ascii="Arial" w:hAnsi="Arial" w:cs="Arial"/>
          <w:b/>
          <w:szCs w:val="28"/>
          <w:lang w:val="es-MX" w:eastAsia="es-MX"/>
        </w:rPr>
      </w:pPr>
      <w:r>
        <w:rPr>
          <w:rFonts w:ascii="Arial" w:hAnsi="Arial" w:cs="Arial"/>
          <w:b/>
          <w:szCs w:val="28"/>
          <w:lang w:val="es-MX" w:eastAsia="es-MX"/>
        </w:rPr>
        <w:t>CAPÍTULO</w:t>
      </w:r>
      <w:r w:rsidR="00366BEB">
        <w:rPr>
          <w:rFonts w:ascii="Arial" w:hAnsi="Arial" w:cs="Arial"/>
          <w:b/>
          <w:szCs w:val="28"/>
          <w:lang w:val="es-MX" w:eastAsia="es-MX"/>
        </w:rPr>
        <w:t xml:space="preserve"> CUARTO</w:t>
      </w:r>
    </w:p>
    <w:p w14:paraId="13B88A2F" w14:textId="77777777" w:rsidR="00366BEB" w:rsidRDefault="00366BEB">
      <w:pPr>
        <w:jc w:val="center"/>
        <w:rPr>
          <w:rFonts w:ascii="Arial" w:hAnsi="Arial" w:cs="Arial"/>
          <w:b/>
          <w:szCs w:val="28"/>
          <w:lang w:val="es-MX" w:eastAsia="es-MX"/>
        </w:rPr>
      </w:pPr>
      <w:r>
        <w:rPr>
          <w:rFonts w:ascii="Arial" w:hAnsi="Arial" w:cs="Arial"/>
          <w:b/>
          <w:szCs w:val="28"/>
          <w:lang w:val="es-MX" w:eastAsia="es-MX"/>
        </w:rPr>
        <w:t>DE LAS ACTIVIDAD</w:t>
      </w:r>
      <w:r w:rsidR="004D752B">
        <w:rPr>
          <w:rFonts w:ascii="Arial" w:hAnsi="Arial" w:cs="Arial"/>
          <w:b/>
          <w:szCs w:val="28"/>
          <w:lang w:val="es-MX" w:eastAsia="es-MX"/>
        </w:rPr>
        <w:t>ES PREVIAS A LA ENTREGA-RECEPCIÓ</w:t>
      </w:r>
      <w:r>
        <w:rPr>
          <w:rFonts w:ascii="Arial" w:hAnsi="Arial" w:cs="Arial"/>
          <w:b/>
          <w:szCs w:val="28"/>
          <w:lang w:val="es-MX" w:eastAsia="es-MX"/>
        </w:rPr>
        <w:t>N</w:t>
      </w:r>
    </w:p>
    <w:p w14:paraId="2999D696" w14:textId="77777777" w:rsidR="00366BEB" w:rsidRDefault="00366BEB">
      <w:pPr>
        <w:jc w:val="both"/>
        <w:rPr>
          <w:rFonts w:ascii="Arial" w:hAnsi="Arial" w:cs="Arial"/>
          <w:b/>
          <w:szCs w:val="28"/>
          <w:lang w:val="es-MX" w:eastAsia="es-MX"/>
        </w:rPr>
      </w:pPr>
    </w:p>
    <w:p w14:paraId="0DCA0419" w14:textId="77777777" w:rsidR="00366BEB" w:rsidRDefault="00366BEB">
      <w:pPr>
        <w:jc w:val="both"/>
        <w:rPr>
          <w:rFonts w:ascii="Arial" w:hAnsi="Arial" w:cs="Arial"/>
          <w:szCs w:val="28"/>
          <w:lang w:val="es-MX" w:eastAsia="es-MX"/>
        </w:rPr>
      </w:pPr>
      <w:r>
        <w:rPr>
          <w:rFonts w:ascii="Arial" w:hAnsi="Arial" w:cs="Arial"/>
          <w:b/>
          <w:szCs w:val="28"/>
          <w:lang w:val="es-MX" w:eastAsia="es-MX"/>
        </w:rPr>
        <w:t xml:space="preserve">Artículo 13.- </w:t>
      </w:r>
      <w:r>
        <w:rPr>
          <w:rFonts w:ascii="Arial" w:hAnsi="Arial" w:cs="Arial"/>
          <w:szCs w:val="28"/>
          <w:lang w:val="es-MX" w:eastAsia="es-MX"/>
        </w:rPr>
        <w:t xml:space="preserve">Los servidores públicos señalados en el artículo 3° de esta ley deberán mantener permanentemente actualizados sus registros, controles, inventarios y demás documentación relativa a su despacho, cumpliendo, además, con las medidas y disposiciones que dicte el </w:t>
      </w:r>
      <w:r w:rsidR="0018006F">
        <w:rPr>
          <w:rFonts w:ascii="Arial" w:hAnsi="Arial" w:cs="Arial"/>
          <w:szCs w:val="28"/>
          <w:lang w:val="es-MX" w:eastAsia="es-MX"/>
        </w:rPr>
        <w:t>Órgano</w:t>
      </w:r>
      <w:r>
        <w:rPr>
          <w:rFonts w:ascii="Arial" w:hAnsi="Arial" w:cs="Arial"/>
          <w:szCs w:val="28"/>
          <w:lang w:val="es-MX" w:eastAsia="es-MX"/>
        </w:rPr>
        <w:t xml:space="preserve"> de Control competente para la mejor observancia de este ordenamiento y la oportuna realización del acto administrativo de entrega-recepción.</w:t>
      </w:r>
    </w:p>
    <w:p w14:paraId="1A0BF120" w14:textId="77777777" w:rsidR="00366BEB" w:rsidRDefault="00366BEB">
      <w:pPr>
        <w:jc w:val="both"/>
        <w:rPr>
          <w:rFonts w:ascii="Arial" w:hAnsi="Arial" w:cs="Arial"/>
          <w:szCs w:val="28"/>
          <w:lang w:val="es-MX" w:eastAsia="es-MX"/>
        </w:rPr>
      </w:pPr>
    </w:p>
    <w:p w14:paraId="572E1B63" w14:textId="77777777" w:rsidR="00366BEB" w:rsidRDefault="00366BEB">
      <w:pPr>
        <w:jc w:val="both"/>
        <w:rPr>
          <w:rFonts w:ascii="Arial" w:hAnsi="Arial" w:cs="Arial"/>
          <w:szCs w:val="28"/>
          <w:lang w:val="es-MX" w:eastAsia="es-MX"/>
        </w:rPr>
      </w:pPr>
      <w:r>
        <w:rPr>
          <w:rFonts w:ascii="Arial" w:hAnsi="Arial" w:cs="Arial"/>
          <w:b/>
          <w:szCs w:val="28"/>
          <w:lang w:val="es-MX" w:eastAsia="es-MX"/>
        </w:rPr>
        <w:t xml:space="preserve">Artículo 14.- </w:t>
      </w:r>
      <w:r>
        <w:rPr>
          <w:rFonts w:ascii="Arial" w:hAnsi="Arial" w:cs="Arial"/>
          <w:szCs w:val="28"/>
          <w:lang w:val="es-MX" w:eastAsia="es-MX"/>
        </w:rPr>
        <w:t xml:space="preserve">Tratándose del acto de entrega-recepción intermedio, la preparación de la información referida en el artículo 7° de esta ley será responsabilidad del servidor público que entrega, quien actuará con el apoyo de un representante de la Dirección Administrativa o similar y bajo la supervisión del </w:t>
      </w:r>
      <w:r w:rsidR="0018006F">
        <w:rPr>
          <w:rFonts w:ascii="Arial" w:hAnsi="Arial" w:cs="Arial"/>
          <w:szCs w:val="28"/>
          <w:lang w:val="es-MX" w:eastAsia="es-MX"/>
        </w:rPr>
        <w:t>Órgano</w:t>
      </w:r>
      <w:r>
        <w:rPr>
          <w:rFonts w:ascii="Arial" w:hAnsi="Arial" w:cs="Arial"/>
          <w:szCs w:val="28"/>
          <w:lang w:val="es-MX" w:eastAsia="es-MX"/>
        </w:rPr>
        <w:t xml:space="preserve"> de Control respectivo, correspondiéndole a este último la obligación de proporcionar los formatos autorizados para tal efecto.</w:t>
      </w:r>
    </w:p>
    <w:p w14:paraId="1EDD78BD" w14:textId="77777777" w:rsidR="00366BEB" w:rsidRDefault="00366BEB">
      <w:pPr>
        <w:jc w:val="both"/>
        <w:rPr>
          <w:rFonts w:ascii="Arial" w:hAnsi="Arial" w:cs="Arial"/>
          <w:szCs w:val="28"/>
          <w:lang w:val="es-MX" w:eastAsia="es-MX"/>
        </w:rPr>
      </w:pPr>
    </w:p>
    <w:p w14:paraId="316DA0FC" w14:textId="77777777" w:rsidR="00EA3477" w:rsidRPr="00EA3477" w:rsidRDefault="00366BEB" w:rsidP="00EA3477">
      <w:pPr>
        <w:jc w:val="both"/>
        <w:rPr>
          <w:rFonts w:ascii="Arial" w:hAnsi="Arial" w:cs="Arial"/>
        </w:rPr>
      </w:pPr>
      <w:r w:rsidRPr="00EA3477">
        <w:rPr>
          <w:rFonts w:ascii="Arial" w:hAnsi="Arial" w:cs="Arial"/>
          <w:b/>
          <w:lang w:val="es-MX" w:eastAsia="es-MX"/>
        </w:rPr>
        <w:t xml:space="preserve">Artículo 15.- </w:t>
      </w:r>
      <w:r w:rsidR="00EA3477" w:rsidRPr="00EA3477">
        <w:rPr>
          <w:rFonts w:ascii="Arial" w:hAnsi="Arial" w:cs="Arial"/>
          <w:lang w:eastAsia="es-MX"/>
        </w:rPr>
        <w:t xml:space="preserve">El acto de entrega-recepción final será coordinado por el </w:t>
      </w:r>
      <w:proofErr w:type="gramStart"/>
      <w:r w:rsidR="00EA3477" w:rsidRPr="00EA3477">
        <w:rPr>
          <w:rFonts w:ascii="Arial" w:hAnsi="Arial" w:cs="Arial"/>
          <w:lang w:eastAsia="es-MX"/>
        </w:rPr>
        <w:t>Director</w:t>
      </w:r>
      <w:proofErr w:type="gramEnd"/>
      <w:r w:rsidR="00EA3477" w:rsidRPr="00EA3477">
        <w:rPr>
          <w:rFonts w:ascii="Arial" w:hAnsi="Arial" w:cs="Arial"/>
          <w:lang w:eastAsia="es-MX"/>
        </w:rPr>
        <w:t xml:space="preserve"> Administrativo o su similar, de las dependencias y entidades del Poder Ejecutivo, del Poder Legislativo, del Poder Judicial, por la unidad administrativa que corresponda del órgano público autónomo o del Ayuntamiento o la entidad municipal que corresponda. Para efecto de iniciar la preparación de </w:t>
      </w:r>
      <w:proofErr w:type="gramStart"/>
      <w:r w:rsidR="00EA3477" w:rsidRPr="00EA3477">
        <w:rPr>
          <w:rFonts w:ascii="Arial" w:hAnsi="Arial" w:cs="Arial"/>
          <w:lang w:eastAsia="es-MX"/>
        </w:rPr>
        <w:t>la misma</w:t>
      </w:r>
      <w:proofErr w:type="gramEnd"/>
      <w:r w:rsidR="00EA3477" w:rsidRPr="00EA3477">
        <w:rPr>
          <w:rFonts w:ascii="Arial" w:hAnsi="Arial" w:cs="Arial"/>
          <w:lang w:eastAsia="es-MX"/>
        </w:rPr>
        <w:t>, dichos servidores públicos podrán requerir la información necesaria desde un año antes a la formalización del acto, en tratándose de una gestión constitucional de seis años y desde seis meses antes si la gestión constitucional es de tres años.</w:t>
      </w:r>
    </w:p>
    <w:p w14:paraId="55C5B179" w14:textId="77777777" w:rsidR="00EA3477" w:rsidRDefault="00EA3477">
      <w:pPr>
        <w:jc w:val="both"/>
        <w:rPr>
          <w:rFonts w:ascii="Arial" w:hAnsi="Arial" w:cs="Arial"/>
          <w:szCs w:val="28"/>
          <w:lang w:val="es-MX" w:eastAsia="es-MX"/>
        </w:rPr>
      </w:pPr>
    </w:p>
    <w:p w14:paraId="1C364534" w14:textId="77777777" w:rsidR="00366BEB" w:rsidRDefault="00366BEB">
      <w:pPr>
        <w:jc w:val="both"/>
        <w:rPr>
          <w:rFonts w:ascii="Arial" w:hAnsi="Arial" w:cs="Arial"/>
          <w:szCs w:val="28"/>
          <w:lang w:val="es-MX" w:eastAsia="es-MX"/>
        </w:rPr>
      </w:pPr>
      <w:r>
        <w:rPr>
          <w:rFonts w:ascii="Arial" w:hAnsi="Arial" w:cs="Arial"/>
          <w:b/>
          <w:szCs w:val="28"/>
          <w:lang w:val="es-MX" w:eastAsia="es-MX"/>
        </w:rPr>
        <w:t xml:space="preserve">Artículo 16.- </w:t>
      </w:r>
      <w:r>
        <w:rPr>
          <w:rFonts w:ascii="Arial" w:hAnsi="Arial" w:cs="Arial"/>
          <w:szCs w:val="28"/>
          <w:lang w:val="es-MX" w:eastAsia="es-MX"/>
        </w:rPr>
        <w:t xml:space="preserve">Los servidores públicos que habrán de concluir en su función deberán proporcionar la información y documentación que les requiera el </w:t>
      </w:r>
      <w:proofErr w:type="gramStart"/>
      <w:r>
        <w:rPr>
          <w:rFonts w:ascii="Arial" w:hAnsi="Arial" w:cs="Arial"/>
          <w:szCs w:val="28"/>
          <w:lang w:val="es-MX" w:eastAsia="es-MX"/>
        </w:rPr>
        <w:t>Director</w:t>
      </w:r>
      <w:proofErr w:type="gramEnd"/>
      <w:r>
        <w:rPr>
          <w:rFonts w:ascii="Arial" w:hAnsi="Arial" w:cs="Arial"/>
          <w:szCs w:val="28"/>
          <w:lang w:val="es-MX" w:eastAsia="es-MX"/>
        </w:rPr>
        <w:t xml:space="preserve"> Administrativo o su similar, para preparar su entrega-recepción final. La preparación de la entrega-recepción final se hará bajo la supervisión del </w:t>
      </w:r>
      <w:r w:rsidR="0018006F">
        <w:rPr>
          <w:rFonts w:ascii="Arial" w:hAnsi="Arial" w:cs="Arial"/>
          <w:szCs w:val="28"/>
          <w:lang w:val="es-MX" w:eastAsia="es-MX"/>
        </w:rPr>
        <w:t>Órgano</w:t>
      </w:r>
      <w:r>
        <w:rPr>
          <w:rFonts w:ascii="Arial" w:hAnsi="Arial" w:cs="Arial"/>
          <w:szCs w:val="28"/>
          <w:lang w:val="es-MX" w:eastAsia="es-MX"/>
        </w:rPr>
        <w:t xml:space="preserve"> de Control correspondiente. Será responsabilidad de los servidores públicos que entregan, revisar el contenido de los formatos autorizados por el propio </w:t>
      </w:r>
      <w:r w:rsidR="0018006F">
        <w:rPr>
          <w:rFonts w:ascii="Arial" w:hAnsi="Arial" w:cs="Arial"/>
          <w:szCs w:val="28"/>
          <w:lang w:val="es-MX" w:eastAsia="es-MX"/>
        </w:rPr>
        <w:t>Órgano</w:t>
      </w:r>
      <w:r>
        <w:rPr>
          <w:rFonts w:ascii="Arial" w:hAnsi="Arial" w:cs="Arial"/>
          <w:szCs w:val="28"/>
          <w:lang w:val="es-MX" w:eastAsia="es-MX"/>
        </w:rPr>
        <w:t xml:space="preserve"> de Control.</w:t>
      </w:r>
    </w:p>
    <w:p w14:paraId="690991FD" w14:textId="77777777" w:rsidR="00366BEB" w:rsidRDefault="00366BEB">
      <w:pPr>
        <w:jc w:val="both"/>
        <w:rPr>
          <w:rFonts w:ascii="Arial" w:hAnsi="Arial" w:cs="Arial"/>
          <w:szCs w:val="28"/>
          <w:lang w:val="es-MX" w:eastAsia="es-MX"/>
        </w:rPr>
      </w:pPr>
    </w:p>
    <w:p w14:paraId="2F32764C" w14:textId="77777777" w:rsidR="00366BEB" w:rsidRDefault="00366BEB">
      <w:pPr>
        <w:jc w:val="both"/>
        <w:rPr>
          <w:rFonts w:ascii="Arial" w:hAnsi="Arial" w:cs="Arial"/>
          <w:szCs w:val="28"/>
          <w:lang w:val="es-MX" w:eastAsia="es-MX"/>
        </w:rPr>
      </w:pPr>
      <w:r>
        <w:rPr>
          <w:rFonts w:ascii="Arial" w:hAnsi="Arial" w:cs="Arial"/>
          <w:b/>
          <w:szCs w:val="28"/>
          <w:lang w:val="es-MX" w:eastAsia="es-MX"/>
        </w:rPr>
        <w:t xml:space="preserve">Artículo 17.- </w:t>
      </w:r>
      <w:r>
        <w:rPr>
          <w:rFonts w:ascii="Arial" w:hAnsi="Arial" w:cs="Arial"/>
          <w:szCs w:val="28"/>
          <w:lang w:val="es-MX" w:eastAsia="es-MX"/>
        </w:rPr>
        <w:t xml:space="preserve">La información relativa a los recursos humanos, materiales y financieros que se entregan, se registrará en los formatos autorizados por el </w:t>
      </w:r>
      <w:r w:rsidR="0018006F">
        <w:rPr>
          <w:rFonts w:ascii="Arial" w:hAnsi="Arial" w:cs="Arial"/>
          <w:szCs w:val="28"/>
          <w:lang w:val="es-MX" w:eastAsia="es-MX"/>
        </w:rPr>
        <w:t>Órgano</w:t>
      </w:r>
      <w:r>
        <w:rPr>
          <w:rFonts w:ascii="Arial" w:hAnsi="Arial" w:cs="Arial"/>
          <w:szCs w:val="28"/>
          <w:lang w:val="es-MX" w:eastAsia="es-MX"/>
        </w:rPr>
        <w:t xml:space="preserve"> de Control correspondiente, los cuales deberán complementarse por cuadruplicado y validarse con la firma autógrafa de quienes intervienen en el acto de entrega-recepción, en los términos de los artículos 28 y 29 de la presente ley.</w:t>
      </w:r>
    </w:p>
    <w:p w14:paraId="3DF0FDDA" w14:textId="77777777" w:rsidR="00366BEB" w:rsidRDefault="00366BEB">
      <w:pPr>
        <w:jc w:val="both"/>
        <w:rPr>
          <w:rFonts w:ascii="Arial" w:hAnsi="Arial" w:cs="Arial"/>
          <w:szCs w:val="28"/>
          <w:lang w:val="es-MX" w:eastAsia="es-MX"/>
        </w:rPr>
      </w:pPr>
    </w:p>
    <w:p w14:paraId="61476F88" w14:textId="77777777" w:rsidR="00613C2D" w:rsidRDefault="006D125E" w:rsidP="00613C2D">
      <w:pPr>
        <w:pStyle w:val="Textoindependiente2"/>
        <w:rPr>
          <w:rFonts w:cs="Arial"/>
          <w:lang w:eastAsia="es-MX"/>
        </w:rPr>
      </w:pPr>
      <w:r w:rsidRPr="006D125E">
        <w:rPr>
          <w:rFonts w:cs="Arial"/>
          <w:lang w:eastAsia="es-MX"/>
        </w:rPr>
        <w:t>En el caso de la entrega-recepción final, la información será validada con la firma autógrafa del titular del órgano público autónomo, de la dependencia o entidad del Poder Ejecutivo, del Presidente o Presidenta de la Junta de Gobierno del Congreso del Estado, del Presidente o Presidenta del Supremo Tribunal de Justicia, del Presidente o Presidenta Municipal o del titular de la dependencia o entidad municipal, según corresponda, en el formato especialmente diseñado para este objeto, el cual se incorporará como parte integral de los formatos aludidos en el párrafo anterior. Asimismo, también deberá validarla el titular de la Unidad Administrativa, quien será responsable de su contenido.</w:t>
      </w:r>
    </w:p>
    <w:p w14:paraId="0C8E9E5C" w14:textId="48E2AB2E" w:rsidR="006D125E" w:rsidRDefault="006D125E" w:rsidP="006D125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Reformado, </w:t>
      </w:r>
      <w:r>
        <w:rPr>
          <w:rFonts w:ascii="Arial" w:hAnsi="Arial" w:cs="Arial"/>
          <w:b/>
          <w:i/>
          <w:sz w:val="16"/>
          <w:szCs w:val="16"/>
        </w:rPr>
        <w:t>P.O.  Edición Vespertina No. 101</w:t>
      </w:r>
      <w:r>
        <w:rPr>
          <w:rFonts w:ascii="Arial" w:hAnsi="Arial" w:cs="Arial"/>
          <w:b/>
          <w:i/>
          <w:sz w:val="16"/>
          <w:szCs w:val="16"/>
          <w:lang w:val="es-MX"/>
        </w:rPr>
        <w:t xml:space="preserve">, del </w:t>
      </w:r>
      <w:proofErr w:type="gramStart"/>
      <w:r>
        <w:rPr>
          <w:rFonts w:ascii="Arial" w:hAnsi="Arial" w:cs="Arial"/>
          <w:b/>
          <w:i/>
          <w:sz w:val="16"/>
          <w:szCs w:val="16"/>
          <w:lang w:val="es-MX"/>
        </w:rPr>
        <w:t xml:space="preserve">23 </w:t>
      </w:r>
      <w:r w:rsidRPr="00D65024">
        <w:rPr>
          <w:rFonts w:ascii="Arial" w:hAnsi="Arial" w:cs="Arial"/>
          <w:b/>
          <w:i/>
          <w:sz w:val="16"/>
          <w:szCs w:val="16"/>
          <w:lang w:val="es-MX"/>
        </w:rPr>
        <w:t xml:space="preserve"> de</w:t>
      </w:r>
      <w:proofErr w:type="gramEnd"/>
      <w:r>
        <w:rPr>
          <w:rFonts w:ascii="Arial" w:hAnsi="Arial" w:cs="Arial"/>
          <w:b/>
          <w:i/>
          <w:sz w:val="16"/>
          <w:szCs w:val="16"/>
          <w:lang w:val="es-MX"/>
        </w:rPr>
        <w:t xml:space="preserve"> agosto de 2023</w:t>
      </w:r>
    </w:p>
    <w:p w14:paraId="565DDCC1" w14:textId="77777777" w:rsidR="006D125E" w:rsidRDefault="006D125E" w:rsidP="006D125E">
      <w:pPr>
        <w:pStyle w:val="Prrafodelista"/>
        <w:autoSpaceDE w:val="0"/>
        <w:autoSpaceDN w:val="0"/>
        <w:adjustRightInd w:val="0"/>
        <w:ind w:left="1004"/>
        <w:jc w:val="right"/>
        <w:rPr>
          <w:rFonts w:ascii="Arial" w:hAnsi="Arial" w:cs="Arial"/>
          <w:b/>
          <w:i/>
          <w:sz w:val="16"/>
          <w:szCs w:val="16"/>
          <w:lang w:val="es-MX"/>
        </w:rPr>
      </w:pPr>
      <w:hyperlink r:id="rId10" w:history="1">
        <w:r w:rsidRPr="00AD459F">
          <w:rPr>
            <w:rStyle w:val="Hipervnculo"/>
            <w:rFonts w:ascii="Arial" w:hAnsi="Arial" w:cs="Arial"/>
            <w:b/>
            <w:i/>
            <w:sz w:val="16"/>
            <w:szCs w:val="16"/>
            <w:lang w:val="es-MX"/>
          </w:rPr>
          <w:t>https://po.tamaulipas.gob.mx/wp-content/uploads/2023/08/cxlviii-101-230823-EV.pdf</w:t>
        </w:r>
      </w:hyperlink>
    </w:p>
    <w:p w14:paraId="69EAADD4" w14:textId="77777777" w:rsidR="006D125E" w:rsidRPr="00613C2D" w:rsidRDefault="006D125E" w:rsidP="00613C2D">
      <w:pPr>
        <w:pStyle w:val="Textoindependiente2"/>
        <w:rPr>
          <w:rFonts w:cs="Arial"/>
          <w:lang w:eastAsia="es-MX"/>
        </w:rPr>
      </w:pPr>
    </w:p>
    <w:p w14:paraId="6B1B966C" w14:textId="77777777" w:rsidR="00613C2D" w:rsidRDefault="00613C2D" w:rsidP="00613C2D">
      <w:pPr>
        <w:jc w:val="both"/>
        <w:rPr>
          <w:rFonts w:ascii="Arial" w:hAnsi="Arial" w:cs="Arial"/>
          <w:lang w:eastAsia="es-MX"/>
        </w:rPr>
      </w:pPr>
      <w:r w:rsidRPr="00613C2D">
        <w:rPr>
          <w:rFonts w:ascii="Arial" w:hAnsi="Arial" w:cs="Arial"/>
          <w:lang w:eastAsia="es-MX"/>
        </w:rPr>
        <w:t>Cuando se considere el caso, la información que se refiere en este artículo podrá registrarse y entregarse en medio electromagnético, así como su propio respaldo. Cada enlace determinará a su elección, y cualquier opción resultará válida.</w:t>
      </w:r>
    </w:p>
    <w:p w14:paraId="1C66A978" w14:textId="77777777" w:rsidR="00986FEC" w:rsidRPr="00613C2D" w:rsidRDefault="00986FEC" w:rsidP="00613C2D">
      <w:pPr>
        <w:jc w:val="both"/>
        <w:rPr>
          <w:rFonts w:ascii="Arial" w:hAnsi="Arial" w:cs="Arial"/>
        </w:rPr>
      </w:pPr>
    </w:p>
    <w:p w14:paraId="29801A5D" w14:textId="77777777" w:rsidR="00613C2D" w:rsidRPr="00613C2D" w:rsidRDefault="00366BEB" w:rsidP="00613C2D">
      <w:pPr>
        <w:pStyle w:val="Textoindependiente2"/>
        <w:rPr>
          <w:rFonts w:cs="Arial"/>
          <w:lang w:eastAsia="es-MX"/>
        </w:rPr>
      </w:pPr>
      <w:r>
        <w:rPr>
          <w:rFonts w:cs="Arial"/>
          <w:b/>
          <w:szCs w:val="28"/>
          <w:lang w:val="es-MX" w:eastAsia="es-MX"/>
        </w:rPr>
        <w:t xml:space="preserve">Artículo 18.- </w:t>
      </w:r>
      <w:r w:rsidR="006D125E" w:rsidRPr="006D125E">
        <w:rPr>
          <w:rFonts w:cs="Arial"/>
          <w:lang w:eastAsia="es-MX"/>
        </w:rPr>
        <w:t xml:space="preserve">Cuando se trate del acto de entrega-recepción intermedio que deba realizarse por el titular de un órgano público autónomo, de una dependencia o entidad del Poder Ejecutivo; por el Presidente o Presidenta de la Junta de Gobierno del Congreso del Estado; por el Presidente o Presidenta del Supremo Tribunal de Justicia; por un Presidente o Presidenta Municipal, o por el titular de una dependencia o entidad </w:t>
      </w:r>
      <w:r w:rsidR="006D125E" w:rsidRPr="006D125E">
        <w:rPr>
          <w:rFonts w:cs="Arial"/>
          <w:lang w:eastAsia="es-MX"/>
        </w:rPr>
        <w:lastRenderedPageBreak/>
        <w:t>municipal, la información relativa a los recursos humanos, materiales y financieros que se entreguen, deberá ser la correspondiente a las oficinas asignadas para su despacho.</w:t>
      </w:r>
    </w:p>
    <w:p w14:paraId="32803D59" w14:textId="3ACDE292" w:rsidR="006D125E" w:rsidRDefault="006D125E" w:rsidP="006D125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Reformado, </w:t>
      </w:r>
      <w:r>
        <w:rPr>
          <w:rFonts w:ascii="Arial" w:hAnsi="Arial" w:cs="Arial"/>
          <w:b/>
          <w:i/>
          <w:sz w:val="16"/>
          <w:szCs w:val="16"/>
        </w:rPr>
        <w:t>P.O.  Edición Vespertina No. 101</w:t>
      </w:r>
      <w:r>
        <w:rPr>
          <w:rFonts w:ascii="Arial" w:hAnsi="Arial" w:cs="Arial"/>
          <w:b/>
          <w:i/>
          <w:sz w:val="16"/>
          <w:szCs w:val="16"/>
          <w:lang w:val="es-MX"/>
        </w:rPr>
        <w:t xml:space="preserve">, del </w:t>
      </w:r>
      <w:proofErr w:type="gramStart"/>
      <w:r>
        <w:rPr>
          <w:rFonts w:ascii="Arial" w:hAnsi="Arial" w:cs="Arial"/>
          <w:b/>
          <w:i/>
          <w:sz w:val="16"/>
          <w:szCs w:val="16"/>
          <w:lang w:val="es-MX"/>
        </w:rPr>
        <w:t xml:space="preserve">23 </w:t>
      </w:r>
      <w:r w:rsidRPr="00D65024">
        <w:rPr>
          <w:rFonts w:ascii="Arial" w:hAnsi="Arial" w:cs="Arial"/>
          <w:b/>
          <w:i/>
          <w:sz w:val="16"/>
          <w:szCs w:val="16"/>
          <w:lang w:val="es-MX"/>
        </w:rPr>
        <w:t xml:space="preserve"> de</w:t>
      </w:r>
      <w:proofErr w:type="gramEnd"/>
      <w:r>
        <w:rPr>
          <w:rFonts w:ascii="Arial" w:hAnsi="Arial" w:cs="Arial"/>
          <w:b/>
          <w:i/>
          <w:sz w:val="16"/>
          <w:szCs w:val="16"/>
          <w:lang w:val="es-MX"/>
        </w:rPr>
        <w:t xml:space="preserve"> agosto de 2023</w:t>
      </w:r>
    </w:p>
    <w:p w14:paraId="7CBE57D2" w14:textId="77777777" w:rsidR="006D125E" w:rsidRDefault="006D125E" w:rsidP="006D125E">
      <w:pPr>
        <w:pStyle w:val="Prrafodelista"/>
        <w:autoSpaceDE w:val="0"/>
        <w:autoSpaceDN w:val="0"/>
        <w:adjustRightInd w:val="0"/>
        <w:ind w:left="1004"/>
        <w:jc w:val="right"/>
        <w:rPr>
          <w:rFonts w:ascii="Arial" w:hAnsi="Arial" w:cs="Arial"/>
          <w:b/>
          <w:i/>
          <w:sz w:val="16"/>
          <w:szCs w:val="16"/>
          <w:lang w:val="es-MX"/>
        </w:rPr>
      </w:pPr>
      <w:hyperlink r:id="rId11" w:history="1">
        <w:r w:rsidRPr="00AD459F">
          <w:rPr>
            <w:rStyle w:val="Hipervnculo"/>
            <w:rFonts w:ascii="Arial" w:hAnsi="Arial" w:cs="Arial"/>
            <w:b/>
            <w:i/>
            <w:sz w:val="16"/>
            <w:szCs w:val="16"/>
            <w:lang w:val="es-MX"/>
          </w:rPr>
          <w:t>https://po.tamaulipas.gob.mx/wp-content/uploads/2023/08/cxlviii-101-230823-EV.pdf</w:t>
        </w:r>
      </w:hyperlink>
    </w:p>
    <w:p w14:paraId="2D3C00FC" w14:textId="77777777" w:rsidR="00613C2D" w:rsidRPr="00986FEC" w:rsidRDefault="00613C2D" w:rsidP="00613C2D">
      <w:pPr>
        <w:jc w:val="both"/>
        <w:rPr>
          <w:rFonts w:ascii="Arial" w:hAnsi="Arial" w:cs="Arial"/>
          <w:lang w:eastAsia="es-MX"/>
        </w:rPr>
      </w:pPr>
    </w:p>
    <w:p w14:paraId="71FE9A63" w14:textId="77777777" w:rsidR="00613C2D" w:rsidRPr="00986FEC" w:rsidRDefault="00613C2D" w:rsidP="00613C2D">
      <w:pPr>
        <w:jc w:val="both"/>
        <w:rPr>
          <w:rFonts w:ascii="Arial" w:hAnsi="Arial" w:cs="Arial"/>
        </w:rPr>
      </w:pPr>
      <w:r w:rsidRPr="00986FEC">
        <w:rPr>
          <w:rFonts w:ascii="Arial" w:hAnsi="Arial" w:cs="Arial"/>
          <w:lang w:eastAsia="es-MX"/>
        </w:rPr>
        <w:t>Al efecto será válido lo previsto en el último párrafo del artículo anterior.</w:t>
      </w:r>
    </w:p>
    <w:p w14:paraId="4F75B5CF" w14:textId="77777777" w:rsidR="00366BEB" w:rsidRPr="00986FEC" w:rsidRDefault="00366BEB">
      <w:pPr>
        <w:jc w:val="both"/>
        <w:rPr>
          <w:rFonts w:ascii="Arial" w:hAnsi="Arial" w:cs="Arial"/>
          <w:lang w:val="es-MX" w:eastAsia="es-MX"/>
        </w:rPr>
      </w:pPr>
    </w:p>
    <w:p w14:paraId="71CCAB20" w14:textId="77777777" w:rsidR="00366BEB" w:rsidRPr="00986FEC" w:rsidRDefault="00366BEB">
      <w:pPr>
        <w:jc w:val="both"/>
        <w:rPr>
          <w:rFonts w:ascii="Arial" w:hAnsi="Arial" w:cs="Arial"/>
          <w:lang w:val="es-MX" w:eastAsia="es-MX"/>
        </w:rPr>
      </w:pPr>
      <w:r w:rsidRPr="00986FEC">
        <w:rPr>
          <w:rFonts w:ascii="Arial" w:hAnsi="Arial" w:cs="Arial"/>
          <w:b/>
          <w:lang w:val="es-MX" w:eastAsia="es-MX"/>
        </w:rPr>
        <w:t xml:space="preserve">Artículo 19.- </w:t>
      </w:r>
      <w:r w:rsidRPr="00986FEC">
        <w:rPr>
          <w:rFonts w:ascii="Arial" w:hAnsi="Arial" w:cs="Arial"/>
          <w:lang w:val="es-MX" w:eastAsia="es-MX"/>
        </w:rPr>
        <w:t>Tratándose de información de carácter técnico o financiera que pudiera ser motivo de aclaraciones posteriores, el servidor público que entrega, únicamente para ese efecto, a su costa y actuando ante la fe de Notario Público, hasta quince días previos al acto de entrega-recepción, podrá obtener copia mediante el procedimiento siguiente:</w:t>
      </w:r>
    </w:p>
    <w:p w14:paraId="53CDDE2A" w14:textId="77777777" w:rsidR="00366BEB" w:rsidRPr="00986FEC" w:rsidRDefault="00366BEB">
      <w:pPr>
        <w:jc w:val="both"/>
        <w:rPr>
          <w:rFonts w:ascii="Arial" w:hAnsi="Arial" w:cs="Arial"/>
          <w:lang w:val="es-MX" w:eastAsia="es-MX"/>
        </w:rPr>
      </w:pPr>
    </w:p>
    <w:p w14:paraId="1BD0CEB2" w14:textId="77777777" w:rsidR="00366BEB" w:rsidRPr="00986FEC" w:rsidRDefault="00366BEB">
      <w:pPr>
        <w:jc w:val="both"/>
        <w:rPr>
          <w:rFonts w:ascii="Arial" w:hAnsi="Arial" w:cs="Arial"/>
          <w:lang w:val="es-MX" w:eastAsia="es-MX"/>
        </w:rPr>
      </w:pPr>
      <w:r w:rsidRPr="00986FEC">
        <w:rPr>
          <w:rFonts w:ascii="Arial" w:hAnsi="Arial" w:cs="Arial"/>
          <w:b/>
          <w:lang w:val="es-MX" w:eastAsia="es-MX"/>
        </w:rPr>
        <w:t>I.-</w:t>
      </w:r>
      <w:r w:rsidRPr="00986FEC">
        <w:rPr>
          <w:rFonts w:ascii="Arial" w:hAnsi="Arial" w:cs="Arial"/>
          <w:lang w:val="es-MX" w:eastAsia="es-MX"/>
        </w:rPr>
        <w:t xml:space="preserve"> El servidor público que entrega comunicará por escrito al titular del </w:t>
      </w:r>
      <w:r w:rsidR="0018006F" w:rsidRPr="00986FEC">
        <w:rPr>
          <w:rFonts w:ascii="Arial" w:hAnsi="Arial" w:cs="Arial"/>
          <w:lang w:val="es-MX" w:eastAsia="es-MX"/>
        </w:rPr>
        <w:t>Órgano</w:t>
      </w:r>
      <w:r w:rsidRPr="00986FEC">
        <w:rPr>
          <w:rFonts w:ascii="Arial" w:hAnsi="Arial" w:cs="Arial"/>
          <w:lang w:val="es-MX" w:eastAsia="es-MX"/>
        </w:rPr>
        <w:t xml:space="preserve"> de Control correspondiente, la información existente en el área de su competencia de la cual le interese obtener copia, identificándola con nombre, breve síntesis de su contenido y localización;</w:t>
      </w:r>
    </w:p>
    <w:p w14:paraId="3496498C" w14:textId="77777777" w:rsidR="00366BEB" w:rsidRPr="00986FEC" w:rsidRDefault="00366BEB">
      <w:pPr>
        <w:jc w:val="both"/>
        <w:rPr>
          <w:rFonts w:ascii="Arial" w:hAnsi="Arial" w:cs="Arial"/>
          <w:lang w:val="es-MX" w:eastAsia="es-MX"/>
        </w:rPr>
      </w:pPr>
    </w:p>
    <w:p w14:paraId="04905342" w14:textId="77777777" w:rsidR="00366BEB" w:rsidRPr="00986FEC" w:rsidRDefault="00366BEB">
      <w:pPr>
        <w:jc w:val="both"/>
        <w:rPr>
          <w:rFonts w:ascii="Arial" w:hAnsi="Arial" w:cs="Arial"/>
          <w:lang w:val="es-MX" w:eastAsia="es-MX"/>
        </w:rPr>
      </w:pPr>
      <w:r w:rsidRPr="00986FEC">
        <w:rPr>
          <w:rFonts w:ascii="Arial" w:hAnsi="Arial" w:cs="Arial"/>
          <w:b/>
          <w:lang w:val="es-MX" w:eastAsia="es-MX"/>
        </w:rPr>
        <w:t>II.-</w:t>
      </w:r>
      <w:r w:rsidRPr="00986FEC">
        <w:rPr>
          <w:rFonts w:ascii="Arial" w:hAnsi="Arial" w:cs="Arial"/>
          <w:lang w:val="es-MX" w:eastAsia="es-MX"/>
        </w:rPr>
        <w:t xml:space="preserve"> El titular del </w:t>
      </w:r>
      <w:r w:rsidR="0018006F" w:rsidRPr="00986FEC">
        <w:rPr>
          <w:rFonts w:ascii="Arial" w:hAnsi="Arial" w:cs="Arial"/>
          <w:lang w:val="es-MX" w:eastAsia="es-MX"/>
        </w:rPr>
        <w:t>Órgano</w:t>
      </w:r>
      <w:r w:rsidRPr="00986FEC">
        <w:rPr>
          <w:rFonts w:ascii="Arial" w:hAnsi="Arial" w:cs="Arial"/>
          <w:lang w:val="es-MX" w:eastAsia="es-MX"/>
        </w:rPr>
        <w:t xml:space="preserve"> de Control correspondiente, designará por escrito a un representante, quien habrá de estar presente al obtenerse la reproducción de la información. De la designación por escrito, deberá turnarse copia al servidor público que solicita la información;</w:t>
      </w:r>
    </w:p>
    <w:p w14:paraId="2FD6C4D3" w14:textId="77777777" w:rsidR="00366BEB" w:rsidRPr="00986FEC" w:rsidRDefault="00366BEB">
      <w:pPr>
        <w:jc w:val="both"/>
        <w:rPr>
          <w:rFonts w:ascii="Arial" w:hAnsi="Arial" w:cs="Arial"/>
          <w:lang w:val="es-MX" w:eastAsia="es-MX"/>
        </w:rPr>
      </w:pPr>
    </w:p>
    <w:p w14:paraId="5D498ED1" w14:textId="77777777" w:rsidR="00366BEB" w:rsidRPr="00986FEC" w:rsidRDefault="00366BEB">
      <w:pPr>
        <w:jc w:val="both"/>
        <w:rPr>
          <w:rFonts w:ascii="Arial" w:hAnsi="Arial" w:cs="Arial"/>
          <w:lang w:val="es-MX" w:eastAsia="es-MX"/>
        </w:rPr>
      </w:pPr>
      <w:r w:rsidRPr="00986FEC">
        <w:rPr>
          <w:rFonts w:ascii="Arial" w:hAnsi="Arial" w:cs="Arial"/>
          <w:b/>
          <w:lang w:val="es-MX" w:eastAsia="es-MX"/>
        </w:rPr>
        <w:t>III.-</w:t>
      </w:r>
      <w:r w:rsidRPr="00986FEC">
        <w:rPr>
          <w:rFonts w:ascii="Arial" w:hAnsi="Arial" w:cs="Arial"/>
          <w:lang w:val="es-MX" w:eastAsia="es-MX"/>
        </w:rPr>
        <w:t xml:space="preserve"> El representante del </w:t>
      </w:r>
      <w:r w:rsidR="0018006F" w:rsidRPr="00986FEC">
        <w:rPr>
          <w:rFonts w:ascii="Arial" w:hAnsi="Arial" w:cs="Arial"/>
          <w:lang w:val="es-MX" w:eastAsia="es-MX"/>
        </w:rPr>
        <w:t>Órgano</w:t>
      </w:r>
      <w:r w:rsidRPr="00986FEC">
        <w:rPr>
          <w:rFonts w:ascii="Arial" w:hAnsi="Arial" w:cs="Arial"/>
          <w:lang w:val="es-MX" w:eastAsia="es-MX"/>
        </w:rPr>
        <w:t xml:space="preserve"> de Control correspondiente, comunicará por escrito al servidor público solicitante, la hora y fecha en que habrá de reproducirse la información; asimismo, que deberá proporcionar los medios necesarios para su reproducción por duplicado, y pagar los honorarios del Notario Público que habrá de dar fe de la información que se reproduce, cuya designación quedará a cargo del servidor público solicitante de la información;</w:t>
      </w:r>
    </w:p>
    <w:p w14:paraId="69F8E2A8" w14:textId="77777777" w:rsidR="00366BEB" w:rsidRPr="00986FEC" w:rsidRDefault="00366BEB">
      <w:pPr>
        <w:jc w:val="both"/>
        <w:rPr>
          <w:rFonts w:ascii="Arial" w:hAnsi="Arial" w:cs="Arial"/>
          <w:lang w:val="es-MX" w:eastAsia="es-MX"/>
        </w:rPr>
      </w:pPr>
    </w:p>
    <w:p w14:paraId="0C1C351B" w14:textId="77777777" w:rsidR="00366BEB" w:rsidRPr="00986FEC" w:rsidRDefault="00366BEB">
      <w:pPr>
        <w:jc w:val="both"/>
        <w:rPr>
          <w:rFonts w:ascii="Arial" w:hAnsi="Arial" w:cs="Arial"/>
          <w:lang w:val="es-MX" w:eastAsia="es-MX"/>
        </w:rPr>
      </w:pPr>
      <w:r w:rsidRPr="00986FEC">
        <w:rPr>
          <w:rFonts w:ascii="Arial" w:hAnsi="Arial" w:cs="Arial"/>
          <w:b/>
          <w:lang w:val="es-MX" w:eastAsia="es-MX"/>
        </w:rPr>
        <w:t>IV.-</w:t>
      </w:r>
      <w:r w:rsidRPr="00986FEC">
        <w:rPr>
          <w:rFonts w:ascii="Arial" w:hAnsi="Arial" w:cs="Arial"/>
          <w:lang w:val="es-MX" w:eastAsia="es-MX"/>
        </w:rPr>
        <w:t xml:space="preserve"> En la fecha y hora señalada, constituidos en las oficinas en que se localice la información, el servidor público que habrá de entregar, el representante del </w:t>
      </w:r>
      <w:r w:rsidR="0018006F" w:rsidRPr="00986FEC">
        <w:rPr>
          <w:rFonts w:ascii="Arial" w:hAnsi="Arial" w:cs="Arial"/>
          <w:lang w:val="es-MX" w:eastAsia="es-MX"/>
        </w:rPr>
        <w:t>Órgano</w:t>
      </w:r>
      <w:r w:rsidRPr="00986FEC">
        <w:rPr>
          <w:rFonts w:ascii="Arial" w:hAnsi="Arial" w:cs="Arial"/>
          <w:lang w:val="es-MX" w:eastAsia="es-MX"/>
        </w:rPr>
        <w:t xml:space="preserve"> de Control correspondiente y el Notario Público, se procederá a reproducir por duplicado la información que se solicita, levantándose el testimonio público de los hechos;</w:t>
      </w:r>
    </w:p>
    <w:p w14:paraId="312DF9C4" w14:textId="77777777" w:rsidR="00366BEB" w:rsidRPr="00986FEC" w:rsidRDefault="00366BEB">
      <w:pPr>
        <w:jc w:val="both"/>
        <w:rPr>
          <w:rFonts w:ascii="Arial" w:hAnsi="Arial" w:cs="Arial"/>
          <w:lang w:val="es-MX" w:eastAsia="es-MX"/>
        </w:rPr>
      </w:pPr>
    </w:p>
    <w:p w14:paraId="4BD3AD71" w14:textId="77777777" w:rsidR="00366BEB" w:rsidRPr="00986FEC" w:rsidRDefault="00366BEB">
      <w:pPr>
        <w:jc w:val="both"/>
        <w:rPr>
          <w:rFonts w:ascii="Arial" w:hAnsi="Arial" w:cs="Arial"/>
          <w:lang w:val="es-MX" w:eastAsia="es-MX"/>
        </w:rPr>
      </w:pPr>
      <w:r w:rsidRPr="00986FEC">
        <w:rPr>
          <w:rFonts w:ascii="Arial" w:hAnsi="Arial" w:cs="Arial"/>
          <w:b/>
          <w:lang w:val="es-MX" w:eastAsia="es-MX"/>
        </w:rPr>
        <w:t>V.-</w:t>
      </w:r>
      <w:r w:rsidRPr="00986FEC">
        <w:rPr>
          <w:rFonts w:ascii="Arial" w:hAnsi="Arial" w:cs="Arial"/>
          <w:lang w:val="es-MX" w:eastAsia="es-MX"/>
        </w:rPr>
        <w:t xml:space="preserve"> Un ejemplar de la información reproducida quedará en poder del servidor público solicitante, y el otro ejemplar en poder del Notario Público que actúa.</w:t>
      </w:r>
    </w:p>
    <w:p w14:paraId="12B1AEB5" w14:textId="77777777" w:rsidR="00366BEB" w:rsidRPr="00986FEC" w:rsidRDefault="00366BEB">
      <w:pPr>
        <w:jc w:val="both"/>
        <w:rPr>
          <w:rFonts w:ascii="Arial" w:hAnsi="Arial" w:cs="Arial"/>
          <w:lang w:val="es-MX" w:eastAsia="es-MX"/>
        </w:rPr>
      </w:pPr>
    </w:p>
    <w:p w14:paraId="45880363" w14:textId="77777777" w:rsidR="00366BEB" w:rsidRPr="00986FEC" w:rsidRDefault="00366BEB">
      <w:pPr>
        <w:jc w:val="both"/>
        <w:rPr>
          <w:rFonts w:ascii="Arial" w:hAnsi="Arial" w:cs="Arial"/>
          <w:lang w:val="es-MX" w:eastAsia="es-MX"/>
        </w:rPr>
      </w:pPr>
      <w:r w:rsidRPr="00986FEC">
        <w:rPr>
          <w:rFonts w:ascii="Arial" w:hAnsi="Arial" w:cs="Arial"/>
          <w:lang w:val="es-MX" w:eastAsia="es-MX"/>
        </w:rPr>
        <w:t xml:space="preserve">Cuando la información solicitada en los términos del párrafo </w:t>
      </w:r>
      <w:proofErr w:type="gramStart"/>
      <w:r w:rsidRPr="00986FEC">
        <w:rPr>
          <w:rFonts w:ascii="Arial" w:hAnsi="Arial" w:cs="Arial"/>
          <w:lang w:val="es-MX" w:eastAsia="es-MX"/>
        </w:rPr>
        <w:t>anterior,</w:t>
      </w:r>
      <w:proofErr w:type="gramEnd"/>
      <w:r w:rsidRPr="00986FEC">
        <w:rPr>
          <w:rFonts w:ascii="Arial" w:hAnsi="Arial" w:cs="Arial"/>
          <w:lang w:val="es-MX" w:eastAsia="es-MX"/>
        </w:rPr>
        <w:t xml:space="preserve"> haya sido generada dentro de los quince días previos al acto de entrega-recepción, deberá solicitarse una vez que se haya formalizado dicho acto, teniendo la obligación las autoridades correspondientes de atender dicha petición dentro del término de cinco días hábiles contados a partir de la presentación de </w:t>
      </w:r>
      <w:proofErr w:type="gramStart"/>
      <w:r w:rsidRPr="00986FEC">
        <w:rPr>
          <w:rFonts w:ascii="Arial" w:hAnsi="Arial" w:cs="Arial"/>
          <w:lang w:val="es-MX" w:eastAsia="es-MX"/>
        </w:rPr>
        <w:t>la misma</w:t>
      </w:r>
      <w:proofErr w:type="gramEnd"/>
      <w:r w:rsidRPr="00986FEC">
        <w:rPr>
          <w:rFonts w:ascii="Arial" w:hAnsi="Arial" w:cs="Arial"/>
          <w:lang w:val="es-MX" w:eastAsia="es-MX"/>
        </w:rPr>
        <w:t>.</w:t>
      </w:r>
    </w:p>
    <w:p w14:paraId="0DF6B832" w14:textId="77777777" w:rsidR="00366BEB" w:rsidRPr="00986FEC" w:rsidRDefault="00366BEB">
      <w:pPr>
        <w:jc w:val="both"/>
        <w:rPr>
          <w:rFonts w:ascii="Arial" w:hAnsi="Arial" w:cs="Arial"/>
          <w:lang w:val="es-MX" w:eastAsia="es-MX"/>
        </w:rPr>
      </w:pPr>
    </w:p>
    <w:p w14:paraId="4D0517BA" w14:textId="77777777" w:rsidR="00613C2D" w:rsidRDefault="006D125E" w:rsidP="00613C2D">
      <w:pPr>
        <w:autoSpaceDE w:val="0"/>
        <w:autoSpaceDN w:val="0"/>
        <w:adjustRightInd w:val="0"/>
        <w:jc w:val="both"/>
        <w:rPr>
          <w:rFonts w:ascii="Arial" w:hAnsi="Arial" w:cs="Arial"/>
          <w:lang w:eastAsia="es-MX"/>
        </w:rPr>
      </w:pPr>
      <w:r w:rsidRPr="00986FEC">
        <w:rPr>
          <w:rFonts w:ascii="Arial" w:hAnsi="Arial" w:cs="Arial"/>
          <w:lang w:eastAsia="es-MX"/>
        </w:rPr>
        <w:t xml:space="preserve">Cuando el interesado en obtener </w:t>
      </w:r>
      <w:r w:rsidRPr="006D125E">
        <w:rPr>
          <w:rFonts w:ascii="Arial" w:hAnsi="Arial" w:cs="Arial"/>
          <w:lang w:eastAsia="es-MX"/>
        </w:rPr>
        <w:t>copia de la información sea el titular del Órgano de Control de cualquiera de los Poderes, órganos públicos autónomos, o Ayuntamientos del Estado, la comunicación escrita a que hace referencia la fracción I de este artículo, será dirigida al titular del Gobierno del Estado, al Presidente o Presidenta de la Junta de Gobierno del Congreso del Estado, al Pleno del Supremo Tribunal de Justicia, al Ayuntamiento del Municipio, al titular del órgano público autónomo, según corresponda, quienes designarán a la persona que actuará para los efectos de lo previsto en las fracciones III y IV de este precepto.</w:t>
      </w:r>
    </w:p>
    <w:p w14:paraId="576C11F0" w14:textId="77777777" w:rsidR="006D125E" w:rsidRDefault="006D125E" w:rsidP="006D125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proofErr w:type="gramStart"/>
      <w:r>
        <w:rPr>
          <w:rFonts w:ascii="Arial" w:hAnsi="Arial" w:cs="Arial"/>
          <w:b/>
          <w:i/>
          <w:sz w:val="16"/>
          <w:szCs w:val="16"/>
          <w:lang w:val="es-MX"/>
        </w:rPr>
        <w:t xml:space="preserve">Reformado, </w:t>
      </w:r>
      <w:r>
        <w:rPr>
          <w:rFonts w:ascii="Arial" w:hAnsi="Arial" w:cs="Arial"/>
          <w:b/>
          <w:i/>
          <w:sz w:val="16"/>
          <w:szCs w:val="16"/>
        </w:rPr>
        <w:t xml:space="preserve"> P.O.</w:t>
      </w:r>
      <w:proofErr w:type="gramEnd"/>
      <w:r>
        <w:rPr>
          <w:rFonts w:ascii="Arial" w:hAnsi="Arial" w:cs="Arial"/>
          <w:b/>
          <w:i/>
          <w:sz w:val="16"/>
          <w:szCs w:val="16"/>
        </w:rPr>
        <w:t xml:space="preserve">  Edición Vespertina No. 101</w:t>
      </w:r>
      <w:r>
        <w:rPr>
          <w:rFonts w:ascii="Arial" w:hAnsi="Arial" w:cs="Arial"/>
          <w:b/>
          <w:i/>
          <w:sz w:val="16"/>
          <w:szCs w:val="16"/>
          <w:lang w:val="es-MX"/>
        </w:rPr>
        <w:t xml:space="preserve">, del </w:t>
      </w:r>
      <w:proofErr w:type="gramStart"/>
      <w:r>
        <w:rPr>
          <w:rFonts w:ascii="Arial" w:hAnsi="Arial" w:cs="Arial"/>
          <w:b/>
          <w:i/>
          <w:sz w:val="16"/>
          <w:szCs w:val="16"/>
          <w:lang w:val="es-MX"/>
        </w:rPr>
        <w:t xml:space="preserve">23 </w:t>
      </w:r>
      <w:r w:rsidRPr="00D65024">
        <w:rPr>
          <w:rFonts w:ascii="Arial" w:hAnsi="Arial" w:cs="Arial"/>
          <w:b/>
          <w:i/>
          <w:sz w:val="16"/>
          <w:szCs w:val="16"/>
          <w:lang w:val="es-MX"/>
        </w:rPr>
        <w:t xml:space="preserve"> de</w:t>
      </w:r>
      <w:proofErr w:type="gramEnd"/>
      <w:r>
        <w:rPr>
          <w:rFonts w:ascii="Arial" w:hAnsi="Arial" w:cs="Arial"/>
          <w:b/>
          <w:i/>
          <w:sz w:val="16"/>
          <w:szCs w:val="16"/>
          <w:lang w:val="es-MX"/>
        </w:rPr>
        <w:t xml:space="preserve"> agosto de 2023</w:t>
      </w:r>
    </w:p>
    <w:p w14:paraId="67F8F615" w14:textId="77777777" w:rsidR="006D125E" w:rsidRDefault="006D125E" w:rsidP="006D125E">
      <w:pPr>
        <w:autoSpaceDE w:val="0"/>
        <w:autoSpaceDN w:val="0"/>
        <w:adjustRightInd w:val="0"/>
        <w:jc w:val="right"/>
        <w:rPr>
          <w:rFonts w:ascii="Arial" w:hAnsi="Arial" w:cs="Arial"/>
          <w:b/>
          <w:i/>
          <w:sz w:val="16"/>
          <w:szCs w:val="16"/>
          <w:lang w:val="es-MX"/>
        </w:rPr>
      </w:pPr>
      <w:hyperlink r:id="rId12" w:history="1">
        <w:r w:rsidRPr="00AD459F">
          <w:rPr>
            <w:rStyle w:val="Hipervnculo"/>
            <w:rFonts w:ascii="Arial" w:hAnsi="Arial" w:cs="Arial"/>
            <w:b/>
            <w:i/>
            <w:sz w:val="16"/>
            <w:szCs w:val="16"/>
            <w:lang w:val="es-MX"/>
          </w:rPr>
          <w:t>https://po.tamaulipas.gob.mx/wp-content/uploads/2023/08/cxlviii-101-230823-EV.pdf</w:t>
        </w:r>
      </w:hyperlink>
    </w:p>
    <w:p w14:paraId="550571EC" w14:textId="77777777" w:rsidR="006D125E" w:rsidRPr="00613C2D" w:rsidRDefault="006D125E" w:rsidP="006D125E">
      <w:pPr>
        <w:autoSpaceDE w:val="0"/>
        <w:autoSpaceDN w:val="0"/>
        <w:adjustRightInd w:val="0"/>
        <w:jc w:val="right"/>
        <w:rPr>
          <w:rFonts w:ascii="Arial" w:hAnsi="Arial" w:cs="Arial"/>
          <w:lang w:eastAsia="es-MX"/>
        </w:rPr>
      </w:pPr>
    </w:p>
    <w:p w14:paraId="4CF052F6" w14:textId="77777777" w:rsidR="00613C2D" w:rsidRPr="00986FEC" w:rsidRDefault="00613C2D" w:rsidP="00613C2D">
      <w:pPr>
        <w:autoSpaceDE w:val="0"/>
        <w:autoSpaceDN w:val="0"/>
        <w:adjustRightInd w:val="0"/>
        <w:jc w:val="both"/>
        <w:rPr>
          <w:rFonts w:ascii="Arial" w:hAnsi="Arial" w:cs="Arial"/>
          <w:lang w:eastAsia="es-MX"/>
        </w:rPr>
      </w:pPr>
      <w:r w:rsidRPr="00613C2D">
        <w:rPr>
          <w:rFonts w:ascii="Arial" w:hAnsi="Arial" w:cs="Arial"/>
          <w:lang w:eastAsia="es-MX"/>
        </w:rPr>
        <w:t xml:space="preserve">La solicitud del servidor público para la obtención de copia de información a que se refiere la fracción I y el testimonio público señalado en la fracción IV, formarán parte del acta de entrega-recepción que se realice en los </w:t>
      </w:r>
      <w:r w:rsidRPr="00986FEC">
        <w:rPr>
          <w:rFonts w:ascii="Arial" w:hAnsi="Arial" w:cs="Arial"/>
          <w:lang w:eastAsia="es-MX"/>
        </w:rPr>
        <w:t>términos de la presente ley. De ser factible, la información podrá ofrecerse en medio electromagnético.</w:t>
      </w:r>
    </w:p>
    <w:p w14:paraId="3AAB743F" w14:textId="77777777" w:rsidR="00613C2D" w:rsidRPr="00986FEC" w:rsidRDefault="00613C2D">
      <w:pPr>
        <w:jc w:val="both"/>
        <w:rPr>
          <w:rFonts w:ascii="Arial" w:hAnsi="Arial" w:cs="Arial"/>
          <w:lang w:val="es-MX" w:eastAsia="es-MX"/>
        </w:rPr>
      </w:pPr>
    </w:p>
    <w:p w14:paraId="5E97564C" w14:textId="77777777" w:rsidR="00366BEB" w:rsidRPr="00986FEC" w:rsidRDefault="00366BEB">
      <w:pPr>
        <w:jc w:val="both"/>
        <w:rPr>
          <w:rFonts w:ascii="Arial" w:hAnsi="Arial" w:cs="Arial"/>
          <w:lang w:val="es-MX" w:eastAsia="es-MX"/>
        </w:rPr>
      </w:pPr>
      <w:r w:rsidRPr="00986FEC">
        <w:rPr>
          <w:rFonts w:ascii="Arial" w:hAnsi="Arial" w:cs="Arial"/>
          <w:lang w:val="es-MX" w:eastAsia="es-MX"/>
        </w:rPr>
        <w:t>Fuera del término y del procedimiento previsto en este artículo, no se admitirá solicitud alguna para la obtención de copia de información.</w:t>
      </w:r>
    </w:p>
    <w:p w14:paraId="6ED69166" w14:textId="77777777" w:rsidR="00366BEB" w:rsidRDefault="00366BEB">
      <w:pPr>
        <w:jc w:val="both"/>
        <w:rPr>
          <w:rFonts w:ascii="Arial" w:hAnsi="Arial" w:cs="Arial"/>
          <w:lang w:val="es-MX" w:eastAsia="es-MX"/>
        </w:rPr>
      </w:pPr>
    </w:p>
    <w:p w14:paraId="67A95041" w14:textId="77777777" w:rsidR="003604EB" w:rsidRPr="00986FEC" w:rsidRDefault="003604EB">
      <w:pPr>
        <w:jc w:val="both"/>
        <w:rPr>
          <w:rFonts w:ascii="Arial" w:hAnsi="Arial" w:cs="Arial"/>
          <w:lang w:val="es-MX" w:eastAsia="es-MX"/>
        </w:rPr>
      </w:pPr>
    </w:p>
    <w:p w14:paraId="3894F68F" w14:textId="77777777" w:rsidR="00366BEB" w:rsidRDefault="00366BEB">
      <w:pPr>
        <w:jc w:val="both"/>
        <w:rPr>
          <w:rFonts w:ascii="Arial" w:hAnsi="Arial" w:cs="Arial"/>
          <w:szCs w:val="28"/>
          <w:lang w:val="es-MX" w:eastAsia="es-MX"/>
        </w:rPr>
      </w:pPr>
      <w:r w:rsidRPr="00986FEC">
        <w:rPr>
          <w:rFonts w:ascii="Arial" w:hAnsi="Arial" w:cs="Arial"/>
          <w:b/>
          <w:lang w:val="es-MX" w:eastAsia="es-MX"/>
        </w:rPr>
        <w:lastRenderedPageBreak/>
        <w:t xml:space="preserve">Artículo 20.- </w:t>
      </w:r>
      <w:r w:rsidRPr="00986FEC">
        <w:rPr>
          <w:rFonts w:ascii="Arial" w:hAnsi="Arial" w:cs="Arial"/>
          <w:lang w:val="es-MX" w:eastAsia="es-MX"/>
        </w:rPr>
        <w:t>La información obtenida a través del procedimiento a que se refiere el artículo anterior, podrá ser utilizada únicamente para aclaraciones derivadas del acto de entrega-recepción que regula esta ley, en cualquiera de sus modalidades</w:t>
      </w:r>
      <w:r>
        <w:rPr>
          <w:rFonts w:ascii="Arial" w:hAnsi="Arial" w:cs="Arial"/>
          <w:szCs w:val="28"/>
          <w:lang w:val="es-MX" w:eastAsia="es-MX"/>
        </w:rPr>
        <w:t xml:space="preserve">. El servidor público que obtenga esta información será responsable de guardar la confidencialidad en el uso de </w:t>
      </w:r>
      <w:proofErr w:type="gramStart"/>
      <w:r>
        <w:rPr>
          <w:rFonts w:ascii="Arial" w:hAnsi="Arial" w:cs="Arial"/>
          <w:szCs w:val="28"/>
          <w:lang w:val="es-MX" w:eastAsia="es-MX"/>
        </w:rPr>
        <w:t>la misma</w:t>
      </w:r>
      <w:proofErr w:type="gramEnd"/>
      <w:r>
        <w:rPr>
          <w:rFonts w:ascii="Arial" w:hAnsi="Arial" w:cs="Arial"/>
          <w:szCs w:val="28"/>
          <w:lang w:val="es-MX" w:eastAsia="es-MX"/>
        </w:rPr>
        <w:t>.</w:t>
      </w:r>
    </w:p>
    <w:p w14:paraId="45C39335" w14:textId="77777777" w:rsidR="004D752B" w:rsidRDefault="004D752B">
      <w:pPr>
        <w:jc w:val="center"/>
        <w:rPr>
          <w:rFonts w:ascii="Arial" w:hAnsi="Arial" w:cs="Arial"/>
          <w:b/>
          <w:szCs w:val="28"/>
          <w:lang w:val="es-MX" w:eastAsia="es-MX"/>
        </w:rPr>
      </w:pPr>
    </w:p>
    <w:p w14:paraId="7AF32820" w14:textId="77777777" w:rsidR="00366BEB" w:rsidRDefault="004D752B">
      <w:pPr>
        <w:jc w:val="center"/>
        <w:rPr>
          <w:rFonts w:ascii="Arial" w:hAnsi="Arial" w:cs="Arial"/>
          <w:b/>
          <w:szCs w:val="28"/>
          <w:lang w:val="es-MX" w:eastAsia="es-MX"/>
        </w:rPr>
      </w:pPr>
      <w:r>
        <w:rPr>
          <w:rFonts w:ascii="Arial" w:hAnsi="Arial" w:cs="Arial"/>
          <w:b/>
          <w:szCs w:val="28"/>
          <w:lang w:val="es-MX" w:eastAsia="es-MX"/>
        </w:rPr>
        <w:t>CAPÍTULO</w:t>
      </w:r>
      <w:r w:rsidR="00366BEB">
        <w:rPr>
          <w:rFonts w:ascii="Arial" w:hAnsi="Arial" w:cs="Arial"/>
          <w:b/>
          <w:szCs w:val="28"/>
          <w:lang w:val="es-MX" w:eastAsia="es-MX"/>
        </w:rPr>
        <w:t xml:space="preserve"> QUINTO</w:t>
      </w:r>
    </w:p>
    <w:p w14:paraId="5D574597" w14:textId="77777777" w:rsidR="00366BEB" w:rsidRDefault="00366BEB">
      <w:pPr>
        <w:jc w:val="center"/>
        <w:rPr>
          <w:rFonts w:ascii="Arial" w:hAnsi="Arial" w:cs="Arial"/>
          <w:b/>
          <w:szCs w:val="28"/>
          <w:lang w:val="es-MX" w:eastAsia="es-MX"/>
        </w:rPr>
      </w:pPr>
      <w:r>
        <w:rPr>
          <w:rFonts w:ascii="Arial" w:hAnsi="Arial" w:cs="Arial"/>
          <w:b/>
          <w:szCs w:val="28"/>
          <w:lang w:val="es-MX" w:eastAsia="es-MX"/>
        </w:rPr>
        <w:t xml:space="preserve">DEL ACTO DE </w:t>
      </w:r>
      <w:r w:rsidR="004D752B">
        <w:rPr>
          <w:rFonts w:ascii="Arial" w:hAnsi="Arial" w:cs="Arial"/>
          <w:b/>
          <w:szCs w:val="28"/>
          <w:lang w:val="es-MX" w:eastAsia="es-MX"/>
        </w:rPr>
        <w:t>ENTREGA-RECEPCIÓ</w:t>
      </w:r>
      <w:r>
        <w:rPr>
          <w:rFonts w:ascii="Arial" w:hAnsi="Arial" w:cs="Arial"/>
          <w:b/>
          <w:szCs w:val="28"/>
          <w:lang w:val="es-MX" w:eastAsia="es-MX"/>
        </w:rPr>
        <w:t>N</w:t>
      </w:r>
    </w:p>
    <w:p w14:paraId="78159655" w14:textId="77777777" w:rsidR="00366BEB" w:rsidRDefault="00366BEB">
      <w:pPr>
        <w:jc w:val="both"/>
        <w:rPr>
          <w:rFonts w:ascii="Arial" w:hAnsi="Arial" w:cs="Arial"/>
          <w:b/>
          <w:szCs w:val="28"/>
          <w:lang w:val="es-MX" w:eastAsia="es-MX"/>
        </w:rPr>
      </w:pPr>
    </w:p>
    <w:p w14:paraId="6F352AF8" w14:textId="77777777" w:rsidR="00366BEB" w:rsidRPr="00986FEC" w:rsidRDefault="00366BEB">
      <w:pPr>
        <w:jc w:val="both"/>
        <w:rPr>
          <w:rFonts w:ascii="Arial" w:hAnsi="Arial" w:cs="Arial"/>
          <w:lang w:val="es-MX" w:eastAsia="es-MX"/>
        </w:rPr>
      </w:pPr>
      <w:r>
        <w:rPr>
          <w:rFonts w:ascii="Arial" w:hAnsi="Arial" w:cs="Arial"/>
          <w:b/>
          <w:szCs w:val="28"/>
          <w:lang w:val="es-MX" w:eastAsia="es-MX"/>
        </w:rPr>
        <w:t xml:space="preserve">Artículo 21.- </w:t>
      </w:r>
      <w:r>
        <w:rPr>
          <w:rFonts w:ascii="Arial" w:hAnsi="Arial" w:cs="Arial"/>
          <w:szCs w:val="28"/>
          <w:lang w:val="es-MX" w:eastAsia="es-MX"/>
        </w:rPr>
        <w:t>La entrega-</w:t>
      </w:r>
      <w:r w:rsidRPr="00986FEC">
        <w:rPr>
          <w:rFonts w:ascii="Arial" w:hAnsi="Arial" w:cs="Arial"/>
          <w:lang w:val="es-MX" w:eastAsia="es-MX"/>
        </w:rPr>
        <w:t xml:space="preserve">recepción se formalizará mediante acta administrativa que se elaborará con base en lo dispuesto por el artículo 7° de esta ley, los lineamientos y los formatos autorizados por el </w:t>
      </w:r>
      <w:r w:rsidR="0018006F" w:rsidRPr="00986FEC">
        <w:rPr>
          <w:rFonts w:ascii="Arial" w:hAnsi="Arial" w:cs="Arial"/>
          <w:lang w:val="es-MX" w:eastAsia="es-MX"/>
        </w:rPr>
        <w:t>Órgano</w:t>
      </w:r>
      <w:r w:rsidRPr="00986FEC">
        <w:rPr>
          <w:rFonts w:ascii="Arial" w:hAnsi="Arial" w:cs="Arial"/>
          <w:lang w:val="es-MX" w:eastAsia="es-MX"/>
        </w:rPr>
        <w:t xml:space="preserve"> de Control correspondiente. Dicho </w:t>
      </w:r>
      <w:r w:rsidR="0018006F" w:rsidRPr="00986FEC">
        <w:rPr>
          <w:rFonts w:ascii="Arial" w:hAnsi="Arial" w:cs="Arial"/>
          <w:lang w:val="es-MX" w:eastAsia="es-MX"/>
        </w:rPr>
        <w:t>Órgano</w:t>
      </w:r>
      <w:r w:rsidRPr="00986FEC">
        <w:rPr>
          <w:rFonts w:ascii="Arial" w:hAnsi="Arial" w:cs="Arial"/>
          <w:lang w:val="es-MX" w:eastAsia="es-MX"/>
        </w:rPr>
        <w:t xml:space="preserve"> elaborará y autorizará también el formato de dicha acta administrativa.</w:t>
      </w:r>
    </w:p>
    <w:p w14:paraId="65BE621B" w14:textId="77777777" w:rsidR="00366BEB" w:rsidRPr="00986FEC" w:rsidRDefault="00366BEB">
      <w:pPr>
        <w:jc w:val="both"/>
        <w:rPr>
          <w:rFonts w:ascii="Arial" w:hAnsi="Arial" w:cs="Arial"/>
          <w:lang w:val="es-MX" w:eastAsia="es-MX"/>
        </w:rPr>
      </w:pPr>
    </w:p>
    <w:p w14:paraId="53C682F2" w14:textId="77777777" w:rsidR="00613C2D" w:rsidRPr="00986FEC" w:rsidRDefault="00613C2D" w:rsidP="00613C2D">
      <w:pPr>
        <w:pStyle w:val="Textoindependiente2"/>
        <w:rPr>
          <w:rFonts w:cs="Arial"/>
          <w:lang w:eastAsia="es-MX"/>
        </w:rPr>
      </w:pPr>
      <w:r w:rsidRPr="00986FEC">
        <w:rPr>
          <w:rFonts w:cs="Arial"/>
          <w:lang w:eastAsia="es-MX"/>
        </w:rPr>
        <w:t>La entrega-recepción podrá realizarse mediante Sistema de Entrega-Recepción Electrónico. En este caso, la información y documentación a que se refieren los artículos 6º y 7º de la presente ley, deberá constar en archivo electrónico y, estar contenida en disco compacto, en un programa que no permita su modificación una vez que se registre en el mismo.</w:t>
      </w:r>
    </w:p>
    <w:p w14:paraId="019A4F4A" w14:textId="77777777" w:rsidR="00613C2D" w:rsidRPr="00986FEC" w:rsidRDefault="00613C2D" w:rsidP="00613C2D">
      <w:pPr>
        <w:pStyle w:val="Textoindependiente2"/>
        <w:rPr>
          <w:rFonts w:cs="Arial"/>
          <w:lang w:eastAsia="es-MX"/>
        </w:rPr>
      </w:pPr>
    </w:p>
    <w:p w14:paraId="17E08767" w14:textId="77777777" w:rsidR="00613C2D" w:rsidRPr="00986FEC" w:rsidRDefault="00613C2D" w:rsidP="00613C2D">
      <w:pPr>
        <w:jc w:val="both"/>
        <w:rPr>
          <w:rFonts w:ascii="Arial" w:hAnsi="Arial" w:cs="Arial"/>
          <w:lang w:eastAsia="es-MX"/>
        </w:rPr>
      </w:pPr>
      <w:r w:rsidRPr="00986FEC">
        <w:rPr>
          <w:rFonts w:ascii="Arial" w:hAnsi="Arial" w:cs="Arial"/>
          <w:lang w:eastAsia="es-MX"/>
        </w:rPr>
        <w:t>Tratándose de una entrega-recepción que se realiza a través del Sistema de Entrega-Recepción Electrónico, en el acta administrativa deberá señalarse el número de discos compactos en los que se registra la información, identificándose cada uno de ellos con el número de serie que le corresponda en forma progresiva, y deberá cumplir con la validación a que se refiere el artículo 17 de esta ley, la cual deberá efectuarse en la carátula de cada uno de los discos compactos que contengan la información. La</w:t>
      </w:r>
      <w:r w:rsidRPr="00986FEC">
        <w:rPr>
          <w:rFonts w:ascii="Arial" w:hAnsi="Arial" w:cs="Arial"/>
          <w:color w:val="FFC000"/>
          <w:lang w:eastAsia="es-MX"/>
        </w:rPr>
        <w:t xml:space="preserve"> </w:t>
      </w:r>
      <w:r w:rsidRPr="00986FEC">
        <w:rPr>
          <w:rFonts w:ascii="Arial" w:hAnsi="Arial" w:cs="Arial"/>
          <w:lang w:eastAsia="es-MX"/>
        </w:rPr>
        <w:t>validación señalada en el segundo párrafo del artículo 17 referido, tendrá valor probatorio pleno.</w:t>
      </w:r>
    </w:p>
    <w:p w14:paraId="1BB732C5" w14:textId="77777777" w:rsidR="00613C2D" w:rsidRPr="00986FEC" w:rsidRDefault="00613C2D">
      <w:pPr>
        <w:jc w:val="both"/>
        <w:rPr>
          <w:rFonts w:ascii="Arial" w:hAnsi="Arial" w:cs="Arial"/>
          <w:lang w:val="es-MX" w:eastAsia="es-MX"/>
        </w:rPr>
      </w:pPr>
    </w:p>
    <w:p w14:paraId="5E235EF5" w14:textId="77777777" w:rsidR="00366BEB" w:rsidRPr="00986FEC" w:rsidRDefault="00366BEB">
      <w:pPr>
        <w:jc w:val="both"/>
        <w:rPr>
          <w:rFonts w:ascii="Arial" w:hAnsi="Arial" w:cs="Arial"/>
          <w:lang w:val="es-MX" w:eastAsia="es-MX"/>
        </w:rPr>
      </w:pPr>
      <w:r w:rsidRPr="00986FEC">
        <w:rPr>
          <w:rFonts w:ascii="Arial" w:hAnsi="Arial" w:cs="Arial"/>
          <w:b/>
          <w:lang w:val="es-MX" w:eastAsia="es-MX"/>
        </w:rPr>
        <w:t xml:space="preserve">Artículo 22.- </w:t>
      </w:r>
      <w:r w:rsidRPr="00986FEC">
        <w:rPr>
          <w:rFonts w:ascii="Arial" w:hAnsi="Arial" w:cs="Arial"/>
          <w:lang w:val="es-MX" w:eastAsia="es-MX"/>
        </w:rPr>
        <w:t>La información y documentación señalada en el artículo 7° de esta ley, formará parte del acta administrativa de entrega-recepción.</w:t>
      </w:r>
    </w:p>
    <w:p w14:paraId="0DFEC5B8" w14:textId="77777777" w:rsidR="00366BEB" w:rsidRPr="00986FEC" w:rsidRDefault="00366BEB">
      <w:pPr>
        <w:jc w:val="both"/>
        <w:rPr>
          <w:rFonts w:ascii="Arial" w:hAnsi="Arial" w:cs="Arial"/>
          <w:lang w:val="es-MX" w:eastAsia="es-MX"/>
        </w:rPr>
      </w:pPr>
    </w:p>
    <w:p w14:paraId="01F3E470" w14:textId="77777777" w:rsidR="00366BEB" w:rsidRPr="00986FEC" w:rsidRDefault="00366BEB">
      <w:pPr>
        <w:jc w:val="both"/>
        <w:rPr>
          <w:rFonts w:ascii="Arial" w:hAnsi="Arial" w:cs="Arial"/>
          <w:lang w:val="es-MX" w:eastAsia="es-MX"/>
        </w:rPr>
      </w:pPr>
      <w:r w:rsidRPr="00986FEC">
        <w:rPr>
          <w:rFonts w:ascii="Arial" w:hAnsi="Arial" w:cs="Arial"/>
          <w:lang w:val="es-MX" w:eastAsia="es-MX"/>
        </w:rPr>
        <w:t>En el acta administrativa se hará constar, en forma individual, cada uno de los formatos en que se registraron los recursos humanos, materiales y financieros que se entregan, especificándose el número de fojas que cada uno contiene.</w:t>
      </w:r>
    </w:p>
    <w:p w14:paraId="048F3FD5" w14:textId="77777777" w:rsidR="00366BEB" w:rsidRPr="00986FEC" w:rsidRDefault="00366BEB">
      <w:pPr>
        <w:jc w:val="both"/>
        <w:rPr>
          <w:rFonts w:ascii="Arial" w:hAnsi="Arial" w:cs="Arial"/>
          <w:lang w:val="es-MX" w:eastAsia="es-MX"/>
        </w:rPr>
      </w:pPr>
    </w:p>
    <w:p w14:paraId="06908921" w14:textId="77777777" w:rsidR="00366BEB" w:rsidRPr="00986FEC" w:rsidRDefault="00366BEB">
      <w:pPr>
        <w:jc w:val="both"/>
        <w:rPr>
          <w:rFonts w:ascii="Arial" w:hAnsi="Arial" w:cs="Arial"/>
          <w:lang w:val="es-MX" w:eastAsia="es-MX"/>
        </w:rPr>
      </w:pPr>
      <w:r w:rsidRPr="00986FEC">
        <w:rPr>
          <w:rFonts w:ascii="Arial" w:hAnsi="Arial" w:cs="Arial"/>
          <w:b/>
          <w:lang w:val="es-MX" w:eastAsia="es-MX"/>
        </w:rPr>
        <w:t xml:space="preserve">Artículo 23.- </w:t>
      </w:r>
      <w:r w:rsidRPr="00986FEC">
        <w:rPr>
          <w:rFonts w:ascii="Arial" w:hAnsi="Arial" w:cs="Arial"/>
          <w:lang w:val="es-MX" w:eastAsia="es-MX"/>
        </w:rPr>
        <w:t>El acta administrativa y los documentos a que hacen mención los artículos 17 y 22 de esta ley, una vez formalizado el acto de entrega-recepción, se distribuirán de la manera siguiente:</w:t>
      </w:r>
    </w:p>
    <w:p w14:paraId="71E96AAD" w14:textId="77777777" w:rsidR="00366BEB" w:rsidRPr="00986FEC" w:rsidRDefault="00366BEB">
      <w:pPr>
        <w:jc w:val="both"/>
        <w:rPr>
          <w:rFonts w:ascii="Arial" w:hAnsi="Arial" w:cs="Arial"/>
          <w:lang w:val="es-MX" w:eastAsia="es-MX"/>
        </w:rPr>
      </w:pPr>
    </w:p>
    <w:p w14:paraId="22AE6C88" w14:textId="77777777" w:rsidR="003F21E1" w:rsidRPr="00986FEC" w:rsidRDefault="003F21E1" w:rsidP="003F21E1">
      <w:pPr>
        <w:autoSpaceDE w:val="0"/>
        <w:autoSpaceDN w:val="0"/>
        <w:adjustRightInd w:val="0"/>
        <w:jc w:val="both"/>
        <w:rPr>
          <w:rFonts w:ascii="Arial" w:hAnsi="Arial" w:cs="Arial"/>
          <w:lang w:eastAsia="es-MX"/>
        </w:rPr>
      </w:pPr>
      <w:r w:rsidRPr="00986FEC">
        <w:rPr>
          <w:rFonts w:ascii="Arial" w:hAnsi="Arial" w:cs="Arial"/>
          <w:b/>
          <w:lang w:eastAsia="es-MX"/>
        </w:rPr>
        <w:t>I.-</w:t>
      </w:r>
      <w:r w:rsidRPr="00986FEC">
        <w:rPr>
          <w:rFonts w:ascii="Arial" w:hAnsi="Arial" w:cs="Arial"/>
          <w:lang w:eastAsia="es-MX"/>
        </w:rPr>
        <w:t xml:space="preserve"> En la entrega-recepción intermedia y final a cargo de servidores públicos de los Poderes del Estado y de sus entidades, o de los órganos públicos autónomos,</w:t>
      </w:r>
      <w:r w:rsidRPr="00986FEC">
        <w:rPr>
          <w:rFonts w:ascii="Arial" w:hAnsi="Arial" w:cs="Arial"/>
          <w:color w:val="FFC000"/>
          <w:lang w:eastAsia="es-MX"/>
        </w:rPr>
        <w:t xml:space="preserve"> </w:t>
      </w:r>
      <w:r w:rsidRPr="00986FEC">
        <w:rPr>
          <w:rFonts w:ascii="Arial" w:hAnsi="Arial" w:cs="Arial"/>
          <w:lang w:eastAsia="es-MX"/>
        </w:rPr>
        <w:t xml:space="preserve">corresponderá un ejemplar del acta administrativa y de los documentos que forman parte de </w:t>
      </w:r>
      <w:proofErr w:type="gramStart"/>
      <w:r w:rsidRPr="00986FEC">
        <w:rPr>
          <w:rFonts w:ascii="Arial" w:hAnsi="Arial" w:cs="Arial"/>
          <w:lang w:eastAsia="es-MX"/>
        </w:rPr>
        <w:t>la misma</w:t>
      </w:r>
      <w:proofErr w:type="gramEnd"/>
      <w:r w:rsidRPr="00986FEC">
        <w:rPr>
          <w:rFonts w:ascii="Arial" w:hAnsi="Arial" w:cs="Arial"/>
          <w:lang w:eastAsia="es-MX"/>
        </w:rPr>
        <w:t>, a cada una de las personas que intervinieron en dicho acto.</w:t>
      </w:r>
    </w:p>
    <w:p w14:paraId="18866FC1" w14:textId="77777777" w:rsidR="00613C2D" w:rsidRPr="00986FEC" w:rsidRDefault="00613C2D">
      <w:pPr>
        <w:jc w:val="both"/>
        <w:rPr>
          <w:rFonts w:ascii="Arial" w:hAnsi="Arial" w:cs="Arial"/>
          <w:lang w:val="es-MX" w:eastAsia="es-MX"/>
        </w:rPr>
      </w:pPr>
    </w:p>
    <w:p w14:paraId="787A0A7D" w14:textId="77777777" w:rsidR="00366BEB" w:rsidRDefault="00366BEB">
      <w:pPr>
        <w:jc w:val="both"/>
        <w:rPr>
          <w:rFonts w:ascii="Arial" w:hAnsi="Arial" w:cs="Arial"/>
          <w:szCs w:val="28"/>
          <w:lang w:val="es-MX" w:eastAsia="es-MX"/>
        </w:rPr>
      </w:pPr>
      <w:r w:rsidRPr="00986FEC">
        <w:rPr>
          <w:rFonts w:ascii="Arial" w:hAnsi="Arial" w:cs="Arial"/>
          <w:b/>
          <w:lang w:val="es-MX" w:eastAsia="es-MX"/>
        </w:rPr>
        <w:t>II.-</w:t>
      </w:r>
      <w:r w:rsidRPr="00986FEC">
        <w:rPr>
          <w:rFonts w:ascii="Arial" w:hAnsi="Arial" w:cs="Arial"/>
          <w:lang w:val="es-MX" w:eastAsia="es-MX"/>
        </w:rPr>
        <w:t xml:space="preserve"> En la entrega-recepción intermedia y final de los servidores públicos de los Ayuntamientos y de sus entidades, corresponderá un ejemplar </w:t>
      </w:r>
      <w:r>
        <w:rPr>
          <w:rFonts w:ascii="Arial" w:hAnsi="Arial" w:cs="Arial"/>
          <w:szCs w:val="28"/>
          <w:lang w:val="es-MX" w:eastAsia="es-MX"/>
        </w:rPr>
        <w:t xml:space="preserve">del acta administrativa y de los documentos que forman parte de </w:t>
      </w:r>
      <w:proofErr w:type="gramStart"/>
      <w:r>
        <w:rPr>
          <w:rFonts w:ascii="Arial" w:hAnsi="Arial" w:cs="Arial"/>
          <w:szCs w:val="28"/>
          <w:lang w:val="es-MX" w:eastAsia="es-MX"/>
        </w:rPr>
        <w:t>la misma</w:t>
      </w:r>
      <w:proofErr w:type="gramEnd"/>
      <w:r>
        <w:rPr>
          <w:rFonts w:ascii="Arial" w:hAnsi="Arial" w:cs="Arial"/>
          <w:szCs w:val="28"/>
          <w:lang w:val="es-MX" w:eastAsia="es-MX"/>
        </w:rPr>
        <w:t>, a cada una de las personas siguientes:</w:t>
      </w:r>
    </w:p>
    <w:p w14:paraId="7CF15345" w14:textId="77777777" w:rsidR="00366BEB" w:rsidRPr="00776613" w:rsidRDefault="00366BEB">
      <w:pPr>
        <w:jc w:val="both"/>
        <w:rPr>
          <w:rFonts w:ascii="Arial" w:hAnsi="Arial" w:cs="Arial"/>
          <w:sz w:val="16"/>
          <w:szCs w:val="16"/>
          <w:lang w:val="es-MX" w:eastAsia="es-MX"/>
        </w:rPr>
      </w:pPr>
    </w:p>
    <w:p w14:paraId="511473A1" w14:textId="77777777" w:rsidR="00366BEB" w:rsidRDefault="00366BEB" w:rsidP="00FA5490">
      <w:pPr>
        <w:numPr>
          <w:ilvl w:val="0"/>
          <w:numId w:val="8"/>
        </w:numPr>
        <w:tabs>
          <w:tab w:val="clear" w:pos="720"/>
          <w:tab w:val="num" w:pos="426"/>
        </w:tabs>
        <w:spacing w:after="120"/>
        <w:ind w:left="714" w:hanging="714"/>
        <w:jc w:val="both"/>
        <w:rPr>
          <w:rFonts w:ascii="Arial" w:hAnsi="Arial" w:cs="Arial"/>
          <w:szCs w:val="28"/>
          <w:lang w:val="es-MX" w:eastAsia="es-MX"/>
        </w:rPr>
      </w:pPr>
      <w:r>
        <w:rPr>
          <w:rFonts w:ascii="Arial" w:hAnsi="Arial" w:cs="Arial"/>
          <w:szCs w:val="28"/>
          <w:lang w:val="es-MX" w:eastAsia="es-MX"/>
        </w:rPr>
        <w:t>Al servidor público que entrega;</w:t>
      </w:r>
    </w:p>
    <w:p w14:paraId="18A4C12E" w14:textId="77777777" w:rsidR="00366BEB" w:rsidRDefault="00366BEB" w:rsidP="00FA5490">
      <w:pPr>
        <w:numPr>
          <w:ilvl w:val="0"/>
          <w:numId w:val="8"/>
        </w:numPr>
        <w:tabs>
          <w:tab w:val="clear" w:pos="720"/>
          <w:tab w:val="num" w:pos="426"/>
        </w:tabs>
        <w:spacing w:after="120"/>
        <w:ind w:left="714" w:hanging="714"/>
        <w:jc w:val="both"/>
        <w:rPr>
          <w:rFonts w:ascii="Arial" w:hAnsi="Arial" w:cs="Arial"/>
          <w:szCs w:val="28"/>
          <w:lang w:val="es-MX" w:eastAsia="es-MX"/>
        </w:rPr>
      </w:pPr>
      <w:r>
        <w:rPr>
          <w:rFonts w:ascii="Arial" w:hAnsi="Arial" w:cs="Arial"/>
          <w:szCs w:val="28"/>
          <w:lang w:val="es-MX" w:eastAsia="es-MX"/>
        </w:rPr>
        <w:t>La persona que recibe;</w:t>
      </w:r>
    </w:p>
    <w:p w14:paraId="0393C573" w14:textId="77777777" w:rsidR="00366BEB" w:rsidRDefault="00366BEB" w:rsidP="00FA5490">
      <w:pPr>
        <w:numPr>
          <w:ilvl w:val="0"/>
          <w:numId w:val="8"/>
        </w:numPr>
        <w:tabs>
          <w:tab w:val="clear" w:pos="720"/>
          <w:tab w:val="num" w:pos="426"/>
        </w:tabs>
        <w:spacing w:after="120"/>
        <w:ind w:left="714" w:hanging="714"/>
        <w:jc w:val="both"/>
        <w:rPr>
          <w:rFonts w:ascii="Arial" w:hAnsi="Arial" w:cs="Arial"/>
          <w:szCs w:val="28"/>
          <w:lang w:val="es-MX" w:eastAsia="es-MX"/>
        </w:rPr>
      </w:pPr>
      <w:r>
        <w:rPr>
          <w:rFonts w:ascii="Arial" w:hAnsi="Arial" w:cs="Arial"/>
          <w:szCs w:val="28"/>
          <w:lang w:val="es-MX" w:eastAsia="es-MX"/>
        </w:rPr>
        <w:t xml:space="preserve">Al titular del </w:t>
      </w:r>
      <w:r w:rsidR="0018006F">
        <w:rPr>
          <w:rFonts w:ascii="Arial" w:hAnsi="Arial" w:cs="Arial"/>
          <w:szCs w:val="28"/>
          <w:lang w:val="es-MX" w:eastAsia="es-MX"/>
        </w:rPr>
        <w:t>Órgano</w:t>
      </w:r>
      <w:r>
        <w:rPr>
          <w:rFonts w:ascii="Arial" w:hAnsi="Arial" w:cs="Arial"/>
          <w:szCs w:val="28"/>
          <w:lang w:val="es-MX" w:eastAsia="es-MX"/>
        </w:rPr>
        <w:t xml:space="preserve"> de Control que interviene en el acto; y</w:t>
      </w:r>
    </w:p>
    <w:p w14:paraId="570A880B" w14:textId="77777777" w:rsidR="00366BEB" w:rsidRDefault="00366BEB" w:rsidP="00FA5490">
      <w:pPr>
        <w:numPr>
          <w:ilvl w:val="0"/>
          <w:numId w:val="8"/>
        </w:numPr>
        <w:tabs>
          <w:tab w:val="clear" w:pos="720"/>
          <w:tab w:val="num" w:pos="426"/>
        </w:tabs>
        <w:ind w:hanging="714"/>
        <w:jc w:val="both"/>
        <w:rPr>
          <w:rFonts w:ascii="Arial" w:hAnsi="Arial" w:cs="Arial"/>
          <w:szCs w:val="28"/>
          <w:lang w:val="es-MX" w:eastAsia="es-MX"/>
        </w:rPr>
      </w:pPr>
      <w:r>
        <w:rPr>
          <w:rFonts w:ascii="Arial" w:hAnsi="Arial" w:cs="Arial"/>
          <w:szCs w:val="28"/>
          <w:lang w:val="es-MX" w:eastAsia="es-MX"/>
        </w:rPr>
        <w:t>Al Congreso del Estado.</w:t>
      </w:r>
    </w:p>
    <w:p w14:paraId="4A1201D6" w14:textId="77777777" w:rsidR="00366BEB" w:rsidRPr="00776613" w:rsidRDefault="00366BEB">
      <w:pPr>
        <w:jc w:val="both"/>
        <w:rPr>
          <w:rFonts w:ascii="Arial" w:hAnsi="Arial" w:cs="Arial"/>
          <w:sz w:val="16"/>
          <w:szCs w:val="16"/>
          <w:lang w:val="es-MX" w:eastAsia="es-MX"/>
        </w:rPr>
      </w:pPr>
    </w:p>
    <w:p w14:paraId="2FDD418A" w14:textId="77777777" w:rsidR="00366BEB" w:rsidRPr="00986FEC" w:rsidRDefault="00366BEB">
      <w:pPr>
        <w:jc w:val="both"/>
        <w:rPr>
          <w:rFonts w:ascii="Arial" w:hAnsi="Arial" w:cs="Arial"/>
          <w:lang w:val="es-MX" w:eastAsia="es-MX"/>
        </w:rPr>
      </w:pPr>
      <w:r>
        <w:rPr>
          <w:rFonts w:ascii="Arial" w:hAnsi="Arial" w:cs="Arial"/>
          <w:szCs w:val="28"/>
          <w:lang w:val="es-MX" w:eastAsia="es-MX"/>
        </w:rPr>
        <w:t xml:space="preserve">El documento </w:t>
      </w:r>
      <w:r w:rsidRPr="00986FEC">
        <w:rPr>
          <w:rFonts w:ascii="Arial" w:hAnsi="Arial" w:cs="Arial"/>
          <w:lang w:val="es-MX" w:eastAsia="es-MX"/>
        </w:rPr>
        <w:t>correspondiente al Congreso referido en la fracción II, será remitido en un término que no exceda de diez días hábiles, por la persona que recibe, para que forme parte de los archivos de la Auditoría Superior del Estado.</w:t>
      </w:r>
    </w:p>
    <w:p w14:paraId="562819F5" w14:textId="77777777" w:rsidR="006D125E" w:rsidRPr="00986FEC" w:rsidRDefault="006D125E">
      <w:pPr>
        <w:jc w:val="both"/>
        <w:rPr>
          <w:rFonts w:ascii="Arial" w:hAnsi="Arial" w:cs="Arial"/>
          <w:lang w:val="es-MX" w:eastAsia="es-MX"/>
        </w:rPr>
      </w:pPr>
    </w:p>
    <w:p w14:paraId="5B78A923" w14:textId="77777777" w:rsidR="00366BEB" w:rsidRPr="00986FEC" w:rsidRDefault="00366BEB">
      <w:pPr>
        <w:jc w:val="both"/>
        <w:rPr>
          <w:rFonts w:ascii="Arial" w:hAnsi="Arial" w:cs="Arial"/>
          <w:lang w:val="es-MX" w:eastAsia="es-MX"/>
        </w:rPr>
      </w:pPr>
      <w:r w:rsidRPr="00986FEC">
        <w:rPr>
          <w:rFonts w:ascii="Arial" w:hAnsi="Arial" w:cs="Arial"/>
          <w:lang w:val="es-MX" w:eastAsia="es-MX"/>
        </w:rPr>
        <w:t>Con excepción de los documentos que corresponden a los servidores públicos que concluyen en sus funciones, los documentos que se entreguen a las demás personas que intervienen en el acto de entrega-recepción, formarán parte de los archivos de la Unidad Administrativa que cada servidor público representa.</w:t>
      </w:r>
    </w:p>
    <w:p w14:paraId="3EFD9B73" w14:textId="77777777" w:rsidR="00986FEC" w:rsidRPr="00986FEC" w:rsidRDefault="00986FEC">
      <w:pPr>
        <w:jc w:val="both"/>
        <w:rPr>
          <w:rFonts w:ascii="Arial" w:hAnsi="Arial" w:cs="Arial"/>
          <w:lang w:val="es-MX" w:eastAsia="es-MX"/>
        </w:rPr>
      </w:pPr>
    </w:p>
    <w:p w14:paraId="22416EA9" w14:textId="77777777" w:rsidR="00366BEB" w:rsidRPr="00986FEC" w:rsidRDefault="00366BEB">
      <w:pPr>
        <w:jc w:val="both"/>
        <w:rPr>
          <w:rFonts w:ascii="Arial" w:hAnsi="Arial" w:cs="Arial"/>
          <w:lang w:val="es-MX" w:eastAsia="es-MX"/>
        </w:rPr>
      </w:pPr>
      <w:r w:rsidRPr="00986FEC">
        <w:rPr>
          <w:rFonts w:ascii="Arial" w:hAnsi="Arial" w:cs="Arial"/>
          <w:lang w:val="es-MX" w:eastAsia="es-MX"/>
        </w:rPr>
        <w:lastRenderedPageBreak/>
        <w:t xml:space="preserve">Será responsabilidad del servidor público que recibe custodiar la información y documentación señalada en este precepto, la cual formará parte de la entrega-recepción que corresponda al término de su función pública. </w:t>
      </w:r>
    </w:p>
    <w:p w14:paraId="433F01BE" w14:textId="77777777" w:rsidR="00366BEB" w:rsidRPr="00986FEC" w:rsidRDefault="00366BEB">
      <w:pPr>
        <w:jc w:val="both"/>
        <w:rPr>
          <w:rFonts w:ascii="Arial" w:hAnsi="Arial" w:cs="Arial"/>
          <w:lang w:val="es-MX" w:eastAsia="es-MX"/>
        </w:rPr>
      </w:pPr>
    </w:p>
    <w:p w14:paraId="6332A047" w14:textId="77777777" w:rsidR="00366BEB" w:rsidRDefault="00366BEB">
      <w:pPr>
        <w:jc w:val="both"/>
        <w:rPr>
          <w:rFonts w:ascii="Arial" w:hAnsi="Arial" w:cs="Arial"/>
          <w:szCs w:val="28"/>
          <w:lang w:val="es-MX" w:eastAsia="es-MX"/>
        </w:rPr>
      </w:pPr>
      <w:r w:rsidRPr="00986FEC">
        <w:rPr>
          <w:rFonts w:ascii="Arial" w:hAnsi="Arial" w:cs="Arial"/>
          <w:b/>
          <w:lang w:val="es-MX" w:eastAsia="es-MX"/>
        </w:rPr>
        <w:t xml:space="preserve">Artículo 24.- </w:t>
      </w:r>
      <w:r w:rsidRPr="00986FEC">
        <w:rPr>
          <w:rFonts w:ascii="Arial" w:hAnsi="Arial" w:cs="Arial"/>
          <w:lang w:val="es-MX" w:eastAsia="es-MX"/>
        </w:rPr>
        <w:t>El acto de entrega-recepción final se llevará a cabo el día que concluyan las funciones del servidor público que entrega</w:t>
      </w:r>
      <w:r>
        <w:rPr>
          <w:rFonts w:ascii="Arial" w:hAnsi="Arial" w:cs="Arial"/>
          <w:szCs w:val="28"/>
          <w:lang w:val="es-MX" w:eastAsia="es-MX"/>
        </w:rPr>
        <w:t>, sin que ello lo releve de continuar en el desempeño del cargo hasta concluir el horario que implica su responsabilidad oficial. El servidor público que recibe iniciará el desempeño de sus funciones a partir del día siguiente de la formalización del acto de entrega-recepción.</w:t>
      </w:r>
    </w:p>
    <w:p w14:paraId="283B9DDC" w14:textId="77777777" w:rsidR="00366BEB" w:rsidRDefault="00366BEB">
      <w:pPr>
        <w:jc w:val="both"/>
        <w:rPr>
          <w:rFonts w:ascii="Arial" w:hAnsi="Arial" w:cs="Arial"/>
          <w:szCs w:val="28"/>
          <w:lang w:val="es-MX" w:eastAsia="es-MX"/>
        </w:rPr>
      </w:pPr>
    </w:p>
    <w:p w14:paraId="1223C123" w14:textId="77777777" w:rsidR="00366BEB" w:rsidRDefault="00366BEB">
      <w:pPr>
        <w:jc w:val="both"/>
        <w:rPr>
          <w:rFonts w:ascii="Arial" w:hAnsi="Arial" w:cs="Arial"/>
          <w:szCs w:val="28"/>
          <w:lang w:val="es-MX" w:eastAsia="es-MX"/>
        </w:rPr>
      </w:pPr>
      <w:r>
        <w:rPr>
          <w:rFonts w:ascii="Arial" w:hAnsi="Arial" w:cs="Arial"/>
          <w:szCs w:val="28"/>
          <w:lang w:val="es-MX" w:eastAsia="es-MX"/>
        </w:rPr>
        <w:t>La entrega recepción intermedia se realizará en días y horas hábiles. Los servidores públicos que habrán de intervenir en el acto podrán habilitar días y horas inhábiles, cuando por la naturaleza del cargo sea necesaria la realización de la entrega-recepción en ese tiempo.</w:t>
      </w:r>
    </w:p>
    <w:p w14:paraId="00B528BF" w14:textId="77777777" w:rsidR="00366BEB" w:rsidRDefault="00366BEB">
      <w:pPr>
        <w:jc w:val="both"/>
        <w:rPr>
          <w:rFonts w:ascii="Arial" w:hAnsi="Arial" w:cs="Arial"/>
          <w:szCs w:val="28"/>
          <w:lang w:val="es-MX" w:eastAsia="es-MX"/>
        </w:rPr>
      </w:pPr>
    </w:p>
    <w:p w14:paraId="40E8D05F" w14:textId="77777777" w:rsidR="00366BEB" w:rsidRDefault="00366BEB">
      <w:pPr>
        <w:jc w:val="both"/>
        <w:rPr>
          <w:rFonts w:ascii="Arial" w:hAnsi="Arial" w:cs="Arial"/>
          <w:szCs w:val="28"/>
          <w:lang w:val="es-MX" w:eastAsia="es-MX"/>
        </w:rPr>
      </w:pPr>
      <w:r>
        <w:rPr>
          <w:rFonts w:ascii="Arial" w:hAnsi="Arial" w:cs="Arial"/>
          <w:b/>
          <w:szCs w:val="28"/>
          <w:lang w:val="es-MX" w:eastAsia="es-MX"/>
        </w:rPr>
        <w:t xml:space="preserve">Artículo 25.- </w:t>
      </w:r>
      <w:r>
        <w:rPr>
          <w:rFonts w:ascii="Arial" w:hAnsi="Arial" w:cs="Arial"/>
          <w:szCs w:val="28"/>
          <w:lang w:val="es-MX" w:eastAsia="es-MX"/>
        </w:rPr>
        <w:t xml:space="preserve">Si en la fecha en que deba llevarse a cabo el acto de entrega-recepción intermedio, </w:t>
      </w:r>
      <w:proofErr w:type="gramStart"/>
      <w:r>
        <w:rPr>
          <w:rFonts w:ascii="Arial" w:hAnsi="Arial" w:cs="Arial"/>
          <w:szCs w:val="28"/>
          <w:lang w:val="es-MX" w:eastAsia="es-MX"/>
        </w:rPr>
        <w:t>de acuerdo a</w:t>
      </w:r>
      <w:proofErr w:type="gramEnd"/>
      <w:r>
        <w:rPr>
          <w:rFonts w:ascii="Arial" w:hAnsi="Arial" w:cs="Arial"/>
          <w:szCs w:val="28"/>
          <w:lang w:val="es-MX" w:eastAsia="es-MX"/>
        </w:rPr>
        <w:t xml:space="preserve"> lo que establece el artículo anterior no ha sido designada la persona que habrá de sustituir al servidor público que entrega, con las excepciones previstas en el párrafo siguiente, el superior jerárquico, en un plazo no mayor de 3 días hábiles, deberá designar un sustituto provisional, para que dentro de este mismo término se realice el acto de entrega-recepción que establece la ley.</w:t>
      </w:r>
    </w:p>
    <w:p w14:paraId="3E8EB410" w14:textId="77777777" w:rsidR="00366BEB" w:rsidRDefault="00366BEB">
      <w:pPr>
        <w:jc w:val="both"/>
        <w:rPr>
          <w:rFonts w:ascii="Arial" w:hAnsi="Arial" w:cs="Arial"/>
          <w:szCs w:val="28"/>
          <w:lang w:val="es-MX" w:eastAsia="es-MX"/>
        </w:rPr>
      </w:pPr>
    </w:p>
    <w:p w14:paraId="039EB02B" w14:textId="77777777" w:rsidR="00366BEB" w:rsidRDefault="00366BEB">
      <w:pPr>
        <w:jc w:val="both"/>
        <w:rPr>
          <w:rFonts w:ascii="Arial" w:hAnsi="Arial" w:cs="Arial"/>
          <w:szCs w:val="28"/>
          <w:lang w:val="es-MX" w:eastAsia="es-MX"/>
        </w:rPr>
      </w:pPr>
      <w:r>
        <w:rPr>
          <w:rFonts w:ascii="Arial" w:hAnsi="Arial" w:cs="Arial"/>
          <w:szCs w:val="28"/>
          <w:lang w:val="es-MX" w:eastAsia="es-MX"/>
        </w:rPr>
        <w:t>No podrá designarse sustituto provisional, en los casos en que esté expresamente determinado quien deba desempeñar el cargo por disposición de ley, o cuando el nombramiento de la persona que habrá de tomar posesión del cargo deba hacerlo o deba ratificarlo cualquiera de los Poderes, de los Ayuntamientos del Estado, o de cualquier otro órgano colegiado.</w:t>
      </w:r>
    </w:p>
    <w:p w14:paraId="79D919BD" w14:textId="77777777" w:rsidR="00366BEB" w:rsidRDefault="00366BEB">
      <w:pPr>
        <w:jc w:val="both"/>
        <w:rPr>
          <w:rFonts w:ascii="Arial" w:hAnsi="Arial" w:cs="Arial"/>
          <w:szCs w:val="28"/>
          <w:lang w:val="es-MX" w:eastAsia="es-MX"/>
        </w:rPr>
      </w:pPr>
    </w:p>
    <w:p w14:paraId="18BD69BD" w14:textId="77777777" w:rsidR="0018006F" w:rsidRPr="0018006F" w:rsidRDefault="00366BEB" w:rsidP="0018006F">
      <w:pPr>
        <w:autoSpaceDE w:val="0"/>
        <w:autoSpaceDN w:val="0"/>
        <w:adjustRightInd w:val="0"/>
        <w:jc w:val="both"/>
        <w:rPr>
          <w:rFonts w:ascii="Arial" w:hAnsi="Arial" w:cs="Arial"/>
          <w:lang w:eastAsia="es-MX"/>
        </w:rPr>
      </w:pPr>
      <w:r w:rsidRPr="0018006F">
        <w:rPr>
          <w:rFonts w:ascii="Arial" w:hAnsi="Arial" w:cs="Arial"/>
          <w:b/>
          <w:lang w:val="es-MX" w:eastAsia="es-MX"/>
        </w:rPr>
        <w:t xml:space="preserve">Artículo 26.- </w:t>
      </w:r>
      <w:r w:rsidR="0018006F" w:rsidRPr="0018006F">
        <w:rPr>
          <w:rFonts w:ascii="Arial" w:hAnsi="Arial" w:cs="Arial"/>
          <w:lang w:eastAsia="es-MX"/>
        </w:rPr>
        <w:t xml:space="preserve">Tratándose de entrega-recepción final, el </w:t>
      </w:r>
      <w:proofErr w:type="gramStart"/>
      <w:r w:rsidR="0018006F" w:rsidRPr="0018006F">
        <w:rPr>
          <w:rFonts w:ascii="Arial" w:hAnsi="Arial" w:cs="Arial"/>
          <w:lang w:eastAsia="es-MX"/>
        </w:rPr>
        <w:t>Director</w:t>
      </w:r>
      <w:proofErr w:type="gramEnd"/>
      <w:r w:rsidR="0018006F" w:rsidRPr="0018006F">
        <w:rPr>
          <w:rFonts w:ascii="Arial" w:hAnsi="Arial" w:cs="Arial"/>
          <w:lang w:eastAsia="es-MX"/>
        </w:rPr>
        <w:t xml:space="preserve"> Administrativo o similar correspondiente, será responsable de la entrega de cada dependencia o entidad del Poder Ejecutivo, del Poder Legislativo, del Poder Judicial, o del órgano público autónomo que corresponda,</w:t>
      </w:r>
      <w:r w:rsidR="0018006F" w:rsidRPr="0018006F">
        <w:rPr>
          <w:rFonts w:ascii="Arial" w:hAnsi="Arial" w:cs="Arial"/>
          <w:color w:val="FFC000"/>
          <w:lang w:eastAsia="es-MX"/>
        </w:rPr>
        <w:t xml:space="preserve"> </w:t>
      </w:r>
      <w:r w:rsidR="0018006F" w:rsidRPr="0018006F">
        <w:rPr>
          <w:rFonts w:ascii="Arial" w:hAnsi="Arial" w:cs="Arial"/>
          <w:lang w:eastAsia="es-MX"/>
        </w:rPr>
        <w:t>sin perjuicio de lo señalado en el artículo 31 de la presente ley.</w:t>
      </w:r>
    </w:p>
    <w:p w14:paraId="358E37BA" w14:textId="77777777" w:rsidR="003F21E1" w:rsidRDefault="003F21E1">
      <w:pPr>
        <w:jc w:val="both"/>
        <w:rPr>
          <w:rFonts w:ascii="Arial" w:hAnsi="Arial" w:cs="Arial"/>
          <w:szCs w:val="28"/>
          <w:lang w:val="es-MX" w:eastAsia="es-MX"/>
        </w:rPr>
      </w:pPr>
    </w:p>
    <w:p w14:paraId="2BFC99A9" w14:textId="77777777" w:rsidR="00366BEB" w:rsidRDefault="00366BEB">
      <w:pPr>
        <w:jc w:val="both"/>
        <w:rPr>
          <w:rFonts w:ascii="Arial" w:hAnsi="Arial" w:cs="Arial"/>
          <w:szCs w:val="28"/>
          <w:lang w:val="es-MX" w:eastAsia="es-MX"/>
        </w:rPr>
      </w:pPr>
      <w:r>
        <w:rPr>
          <w:rFonts w:ascii="Arial" w:hAnsi="Arial" w:cs="Arial"/>
          <w:szCs w:val="28"/>
          <w:lang w:val="es-MX" w:eastAsia="es-MX"/>
        </w:rPr>
        <w:t xml:space="preserve">Si el acto de entrega-recepción final corresponde a los Ayuntamientos, el </w:t>
      </w:r>
      <w:proofErr w:type="gramStart"/>
      <w:r>
        <w:rPr>
          <w:rFonts w:ascii="Arial" w:hAnsi="Arial" w:cs="Arial"/>
          <w:szCs w:val="28"/>
          <w:lang w:val="es-MX" w:eastAsia="es-MX"/>
        </w:rPr>
        <w:t>Presidente</w:t>
      </w:r>
      <w:proofErr w:type="gramEnd"/>
      <w:r>
        <w:rPr>
          <w:rFonts w:ascii="Arial" w:hAnsi="Arial" w:cs="Arial"/>
          <w:szCs w:val="28"/>
          <w:lang w:val="es-MX" w:eastAsia="es-MX"/>
        </w:rPr>
        <w:t xml:space="preserve"> Municipal saliente designará a una persona que se responsabilizará de hacer la entrega de los recursos, sin perjuicio de lo establecido en el artículo 31 de la presente ley.</w:t>
      </w:r>
    </w:p>
    <w:p w14:paraId="149FBFFD" w14:textId="77777777" w:rsidR="00366BEB" w:rsidRDefault="00366BEB">
      <w:pPr>
        <w:jc w:val="both"/>
        <w:rPr>
          <w:rFonts w:ascii="Arial" w:hAnsi="Arial" w:cs="Arial"/>
          <w:szCs w:val="28"/>
          <w:lang w:val="es-MX" w:eastAsia="es-MX"/>
        </w:rPr>
      </w:pPr>
    </w:p>
    <w:p w14:paraId="4F950D59" w14:textId="77777777" w:rsidR="0018006F" w:rsidRPr="0018006F" w:rsidRDefault="00366BEB" w:rsidP="0018006F">
      <w:pPr>
        <w:jc w:val="both"/>
        <w:rPr>
          <w:rFonts w:ascii="Arial" w:hAnsi="Arial" w:cs="Arial"/>
          <w:lang w:eastAsia="es-MX"/>
        </w:rPr>
      </w:pPr>
      <w:r w:rsidRPr="0018006F">
        <w:rPr>
          <w:rFonts w:ascii="Arial" w:hAnsi="Arial" w:cs="Arial"/>
          <w:b/>
          <w:lang w:val="es-MX" w:eastAsia="es-MX"/>
        </w:rPr>
        <w:t xml:space="preserve">Artículo 27.- </w:t>
      </w:r>
      <w:r w:rsidR="0018006F" w:rsidRPr="0018006F">
        <w:rPr>
          <w:rFonts w:ascii="Arial" w:hAnsi="Arial" w:cs="Arial"/>
          <w:lang w:eastAsia="es-MX"/>
        </w:rPr>
        <w:t xml:space="preserve">Los titulares de cada dependencia o entidad del Poder Ejecutivo, los representantes del Poder Legislativo, del Poder Judicial, del órgano público autónomo, así como los </w:t>
      </w:r>
      <w:proofErr w:type="gramStart"/>
      <w:r w:rsidR="0018006F" w:rsidRPr="0018006F">
        <w:rPr>
          <w:rFonts w:ascii="Arial" w:hAnsi="Arial" w:cs="Arial"/>
          <w:lang w:eastAsia="es-MX"/>
        </w:rPr>
        <w:t>Presidentes</w:t>
      </w:r>
      <w:proofErr w:type="gramEnd"/>
      <w:r w:rsidR="0018006F" w:rsidRPr="0018006F">
        <w:rPr>
          <w:rFonts w:ascii="Arial" w:hAnsi="Arial" w:cs="Arial"/>
          <w:lang w:eastAsia="es-MX"/>
        </w:rPr>
        <w:t xml:space="preserve"> Municipales que reciben, según corresponda, establecerán la coordinación necesaria con los servidores públicos que tengan las responsabilidades señaladas en el artículo 26 de esta ley, para que estén en posibilidades de hacer las aclaraciones que se requieran respecto de los recursos entregados.</w:t>
      </w:r>
    </w:p>
    <w:p w14:paraId="242DF144" w14:textId="77777777" w:rsidR="00366BEB" w:rsidRPr="0018006F" w:rsidRDefault="00366BEB">
      <w:pPr>
        <w:jc w:val="both"/>
        <w:rPr>
          <w:rFonts w:ascii="Arial" w:hAnsi="Arial" w:cs="Arial"/>
          <w:b/>
          <w:szCs w:val="28"/>
          <w:lang w:eastAsia="es-MX"/>
        </w:rPr>
      </w:pPr>
    </w:p>
    <w:p w14:paraId="118D80B1" w14:textId="77777777" w:rsidR="00366BEB" w:rsidRDefault="00366BEB">
      <w:pPr>
        <w:jc w:val="both"/>
        <w:rPr>
          <w:rFonts w:ascii="Arial" w:hAnsi="Arial" w:cs="Arial"/>
          <w:szCs w:val="28"/>
          <w:lang w:val="es-MX" w:eastAsia="es-MX"/>
        </w:rPr>
      </w:pPr>
      <w:r>
        <w:rPr>
          <w:rFonts w:ascii="Arial" w:hAnsi="Arial" w:cs="Arial"/>
          <w:b/>
          <w:szCs w:val="28"/>
          <w:lang w:val="es-MX" w:eastAsia="es-MX"/>
        </w:rPr>
        <w:t xml:space="preserve">Artículo 28.- </w:t>
      </w:r>
      <w:r>
        <w:rPr>
          <w:rFonts w:ascii="Arial" w:hAnsi="Arial" w:cs="Arial"/>
          <w:szCs w:val="28"/>
          <w:lang w:val="es-MX" w:eastAsia="es-MX"/>
        </w:rPr>
        <w:t>En la formalización del acto de entrega-recepción intermedio, intervendrán:</w:t>
      </w:r>
    </w:p>
    <w:p w14:paraId="7C8EC89C" w14:textId="77777777" w:rsidR="00366BEB" w:rsidRDefault="00366BEB">
      <w:pPr>
        <w:jc w:val="both"/>
        <w:rPr>
          <w:rFonts w:ascii="Arial" w:hAnsi="Arial" w:cs="Arial"/>
          <w:szCs w:val="28"/>
          <w:lang w:val="es-MX" w:eastAsia="es-MX"/>
        </w:rPr>
      </w:pPr>
    </w:p>
    <w:p w14:paraId="0CB2FF5D" w14:textId="77777777" w:rsidR="00366BEB" w:rsidRDefault="00366BEB">
      <w:pPr>
        <w:jc w:val="both"/>
        <w:rPr>
          <w:rFonts w:ascii="Arial" w:hAnsi="Arial" w:cs="Arial"/>
          <w:szCs w:val="28"/>
          <w:lang w:val="es-MX" w:eastAsia="es-MX"/>
        </w:rPr>
      </w:pPr>
      <w:r w:rsidRPr="00FA5490">
        <w:rPr>
          <w:rFonts w:ascii="Arial" w:hAnsi="Arial" w:cs="Arial"/>
          <w:b/>
          <w:szCs w:val="28"/>
          <w:lang w:val="es-MX" w:eastAsia="es-MX"/>
        </w:rPr>
        <w:t>I.-</w:t>
      </w:r>
      <w:r>
        <w:rPr>
          <w:rFonts w:ascii="Arial" w:hAnsi="Arial" w:cs="Arial"/>
          <w:szCs w:val="28"/>
          <w:lang w:val="es-MX" w:eastAsia="es-MX"/>
        </w:rPr>
        <w:t xml:space="preserve"> El servidor público que entrega;</w:t>
      </w:r>
    </w:p>
    <w:p w14:paraId="49FB3B79" w14:textId="77777777" w:rsidR="00366BEB" w:rsidRDefault="00366BEB">
      <w:pPr>
        <w:jc w:val="both"/>
        <w:rPr>
          <w:rFonts w:ascii="Arial" w:hAnsi="Arial" w:cs="Arial"/>
          <w:szCs w:val="28"/>
          <w:lang w:val="es-MX" w:eastAsia="es-MX"/>
        </w:rPr>
      </w:pPr>
    </w:p>
    <w:p w14:paraId="46255CA2" w14:textId="77777777" w:rsidR="00366BEB" w:rsidRPr="00986FEC" w:rsidRDefault="00366BEB">
      <w:pPr>
        <w:jc w:val="both"/>
        <w:rPr>
          <w:rFonts w:ascii="Arial" w:hAnsi="Arial" w:cs="Arial"/>
          <w:lang w:val="es-MX" w:eastAsia="es-MX"/>
        </w:rPr>
      </w:pPr>
      <w:r w:rsidRPr="00FA5490">
        <w:rPr>
          <w:rFonts w:ascii="Arial" w:hAnsi="Arial" w:cs="Arial"/>
          <w:b/>
          <w:szCs w:val="28"/>
          <w:lang w:val="es-MX" w:eastAsia="es-MX"/>
        </w:rPr>
        <w:t>II.-</w:t>
      </w:r>
      <w:r>
        <w:rPr>
          <w:rFonts w:ascii="Arial" w:hAnsi="Arial" w:cs="Arial"/>
          <w:szCs w:val="28"/>
          <w:lang w:val="es-MX" w:eastAsia="es-MX"/>
        </w:rPr>
        <w:t xml:space="preserve"> </w:t>
      </w:r>
      <w:r w:rsidRPr="00986FEC">
        <w:rPr>
          <w:rFonts w:ascii="Arial" w:hAnsi="Arial" w:cs="Arial"/>
          <w:lang w:val="es-MX" w:eastAsia="es-MX"/>
        </w:rPr>
        <w:t>La persona que recibe;</w:t>
      </w:r>
    </w:p>
    <w:p w14:paraId="225F9E3A" w14:textId="77777777" w:rsidR="00366BEB" w:rsidRPr="00986FEC" w:rsidRDefault="00366BEB">
      <w:pPr>
        <w:jc w:val="both"/>
        <w:rPr>
          <w:rFonts w:ascii="Arial" w:hAnsi="Arial" w:cs="Arial"/>
          <w:lang w:val="es-MX" w:eastAsia="es-MX"/>
        </w:rPr>
      </w:pPr>
    </w:p>
    <w:p w14:paraId="4945D5B6" w14:textId="77777777" w:rsidR="0018006F" w:rsidRPr="00986FEC" w:rsidRDefault="0018006F" w:rsidP="0018006F">
      <w:pPr>
        <w:autoSpaceDE w:val="0"/>
        <w:autoSpaceDN w:val="0"/>
        <w:adjustRightInd w:val="0"/>
        <w:jc w:val="both"/>
        <w:rPr>
          <w:rFonts w:ascii="Arial" w:hAnsi="Arial" w:cs="Arial"/>
          <w:lang w:eastAsia="es-MX"/>
        </w:rPr>
      </w:pPr>
      <w:r w:rsidRPr="00986FEC">
        <w:rPr>
          <w:rFonts w:ascii="Arial" w:hAnsi="Arial" w:cs="Arial"/>
          <w:b/>
          <w:lang w:eastAsia="es-MX"/>
        </w:rPr>
        <w:t>III.-</w:t>
      </w:r>
      <w:r w:rsidRPr="00986FEC">
        <w:rPr>
          <w:rFonts w:ascii="Arial" w:hAnsi="Arial" w:cs="Arial"/>
          <w:lang w:eastAsia="es-MX"/>
        </w:rPr>
        <w:t xml:space="preserve"> El titular o representante de la Dirección Administrativa o su similar, de la dependencia o entidad del Poder Ejecutivo, del Poder Legislativo, del Poder Judicial y del Ayuntamiento o entidad municipal que corresponda; y</w:t>
      </w:r>
    </w:p>
    <w:p w14:paraId="17247B44" w14:textId="77777777" w:rsidR="00366BEB" w:rsidRPr="00986FEC" w:rsidRDefault="00366BEB">
      <w:pPr>
        <w:jc w:val="both"/>
        <w:rPr>
          <w:rFonts w:ascii="Arial" w:hAnsi="Arial" w:cs="Arial"/>
          <w:lang w:eastAsia="es-MX"/>
        </w:rPr>
      </w:pPr>
    </w:p>
    <w:p w14:paraId="6D999281" w14:textId="77777777" w:rsidR="00366BEB" w:rsidRPr="00986FEC" w:rsidRDefault="00366BEB">
      <w:pPr>
        <w:jc w:val="both"/>
        <w:rPr>
          <w:rFonts w:ascii="Arial" w:hAnsi="Arial" w:cs="Arial"/>
          <w:lang w:val="es-MX" w:eastAsia="es-MX"/>
        </w:rPr>
      </w:pPr>
      <w:r w:rsidRPr="00986FEC">
        <w:rPr>
          <w:rFonts w:ascii="Arial" w:hAnsi="Arial" w:cs="Arial"/>
          <w:b/>
          <w:lang w:val="es-MX" w:eastAsia="es-MX"/>
        </w:rPr>
        <w:t>IV.-</w:t>
      </w:r>
      <w:r w:rsidRPr="00986FEC">
        <w:rPr>
          <w:rFonts w:ascii="Arial" w:hAnsi="Arial" w:cs="Arial"/>
          <w:lang w:val="es-MX" w:eastAsia="es-MX"/>
        </w:rPr>
        <w:t xml:space="preserve"> El titular o representante del </w:t>
      </w:r>
      <w:r w:rsidR="0018006F" w:rsidRPr="00986FEC">
        <w:rPr>
          <w:rFonts w:ascii="Arial" w:hAnsi="Arial" w:cs="Arial"/>
          <w:lang w:val="es-MX" w:eastAsia="es-MX"/>
        </w:rPr>
        <w:t>Órgano</w:t>
      </w:r>
      <w:r w:rsidRPr="00986FEC">
        <w:rPr>
          <w:rFonts w:ascii="Arial" w:hAnsi="Arial" w:cs="Arial"/>
          <w:lang w:val="es-MX" w:eastAsia="es-MX"/>
        </w:rPr>
        <w:t xml:space="preserve"> de Control de los Poderes Ejecutivo, Legislativo, Judicial o del Ayuntamiento, según sea el caso.</w:t>
      </w:r>
    </w:p>
    <w:p w14:paraId="37963E8C" w14:textId="77777777" w:rsidR="00366BEB" w:rsidRPr="00986FEC" w:rsidRDefault="00366BEB">
      <w:pPr>
        <w:jc w:val="both"/>
        <w:rPr>
          <w:rFonts w:ascii="Arial" w:hAnsi="Arial" w:cs="Arial"/>
          <w:lang w:val="es-MX" w:eastAsia="es-MX"/>
        </w:rPr>
      </w:pPr>
    </w:p>
    <w:p w14:paraId="19EA590D" w14:textId="77777777" w:rsidR="00366BEB" w:rsidRPr="00986FEC" w:rsidRDefault="00366BEB">
      <w:pPr>
        <w:jc w:val="both"/>
        <w:rPr>
          <w:rFonts w:ascii="Arial" w:hAnsi="Arial" w:cs="Arial"/>
          <w:lang w:val="es-MX" w:eastAsia="es-MX"/>
        </w:rPr>
      </w:pPr>
      <w:r w:rsidRPr="00986FEC">
        <w:rPr>
          <w:rFonts w:ascii="Arial" w:hAnsi="Arial" w:cs="Arial"/>
          <w:b/>
          <w:lang w:val="es-MX" w:eastAsia="es-MX"/>
        </w:rPr>
        <w:t>Artículo 29.-</w:t>
      </w:r>
      <w:r w:rsidRPr="00986FEC">
        <w:rPr>
          <w:rFonts w:ascii="Arial" w:hAnsi="Arial" w:cs="Arial"/>
          <w:lang w:val="es-MX" w:eastAsia="es-MX"/>
        </w:rPr>
        <w:t xml:space="preserve"> En la formalización del acto de entrega-recepción final intervendrán:</w:t>
      </w:r>
    </w:p>
    <w:p w14:paraId="4E67198B" w14:textId="77777777" w:rsidR="00366BEB" w:rsidRPr="00986FEC" w:rsidRDefault="00366BEB">
      <w:pPr>
        <w:jc w:val="both"/>
        <w:rPr>
          <w:rFonts w:ascii="Arial" w:hAnsi="Arial" w:cs="Arial"/>
          <w:lang w:val="es-MX" w:eastAsia="es-MX"/>
        </w:rPr>
      </w:pPr>
    </w:p>
    <w:p w14:paraId="644BD0D2" w14:textId="77777777" w:rsidR="0018006F" w:rsidRDefault="0018006F" w:rsidP="00ED7395">
      <w:pPr>
        <w:autoSpaceDE w:val="0"/>
        <w:autoSpaceDN w:val="0"/>
        <w:adjustRightInd w:val="0"/>
        <w:jc w:val="both"/>
        <w:rPr>
          <w:rFonts w:ascii="Arial" w:hAnsi="Arial" w:cs="Arial"/>
          <w:lang w:eastAsia="es-MX"/>
        </w:rPr>
      </w:pPr>
      <w:r w:rsidRPr="00986FEC">
        <w:rPr>
          <w:rFonts w:ascii="Arial" w:hAnsi="Arial" w:cs="Arial"/>
          <w:b/>
          <w:lang w:eastAsia="es-MX"/>
        </w:rPr>
        <w:t>I.-</w:t>
      </w:r>
      <w:r w:rsidRPr="00986FEC">
        <w:rPr>
          <w:rFonts w:ascii="Arial" w:hAnsi="Arial" w:cs="Arial"/>
          <w:lang w:eastAsia="es-MX"/>
        </w:rPr>
        <w:t xml:space="preserve"> </w:t>
      </w:r>
      <w:r w:rsidR="004C1DB1" w:rsidRPr="00986FEC">
        <w:rPr>
          <w:rFonts w:ascii="Arial" w:hAnsi="Arial" w:cs="Arial"/>
          <w:lang w:eastAsia="es-MX"/>
        </w:rPr>
        <w:t xml:space="preserve">El titular de la dependencia o entidad del Poder Ejecutivo; el </w:t>
      </w:r>
      <w:proofErr w:type="gramStart"/>
      <w:r w:rsidR="004C1DB1" w:rsidRPr="00986FEC">
        <w:rPr>
          <w:rFonts w:ascii="Arial" w:hAnsi="Arial" w:cs="Arial"/>
          <w:lang w:eastAsia="es-MX"/>
        </w:rPr>
        <w:t>Presidente</w:t>
      </w:r>
      <w:proofErr w:type="gramEnd"/>
      <w:r w:rsidR="004C1DB1" w:rsidRPr="00986FEC">
        <w:rPr>
          <w:rFonts w:ascii="Arial" w:hAnsi="Arial" w:cs="Arial"/>
          <w:lang w:eastAsia="es-MX"/>
        </w:rPr>
        <w:t xml:space="preserve"> o </w:t>
      </w:r>
      <w:proofErr w:type="gramStart"/>
      <w:r w:rsidR="004C1DB1" w:rsidRPr="00986FEC">
        <w:rPr>
          <w:rFonts w:ascii="Arial" w:hAnsi="Arial" w:cs="Arial"/>
          <w:lang w:eastAsia="es-MX"/>
        </w:rPr>
        <w:t>Presidenta</w:t>
      </w:r>
      <w:proofErr w:type="gramEnd"/>
      <w:r w:rsidR="004C1DB1" w:rsidRPr="00986FEC">
        <w:rPr>
          <w:rFonts w:ascii="Arial" w:hAnsi="Arial" w:cs="Arial"/>
          <w:lang w:eastAsia="es-MX"/>
        </w:rPr>
        <w:t xml:space="preserve"> de la Junta de Gobierno del Congreso del Estado; el </w:t>
      </w:r>
      <w:proofErr w:type="gramStart"/>
      <w:r w:rsidR="004C1DB1" w:rsidRPr="00986FEC">
        <w:rPr>
          <w:rFonts w:ascii="Arial" w:hAnsi="Arial" w:cs="Arial"/>
          <w:lang w:eastAsia="es-MX"/>
        </w:rPr>
        <w:t>Presidente</w:t>
      </w:r>
      <w:proofErr w:type="gramEnd"/>
      <w:r w:rsidR="004C1DB1" w:rsidRPr="00986FEC">
        <w:rPr>
          <w:rFonts w:ascii="Arial" w:hAnsi="Arial" w:cs="Arial"/>
          <w:lang w:eastAsia="es-MX"/>
        </w:rPr>
        <w:t xml:space="preserve"> o </w:t>
      </w:r>
      <w:proofErr w:type="gramStart"/>
      <w:r w:rsidR="004C1DB1" w:rsidRPr="00986FEC">
        <w:rPr>
          <w:rFonts w:ascii="Arial" w:hAnsi="Arial" w:cs="Arial"/>
          <w:lang w:eastAsia="es-MX"/>
        </w:rPr>
        <w:t>Presidenta</w:t>
      </w:r>
      <w:proofErr w:type="gramEnd"/>
      <w:r w:rsidR="004C1DB1" w:rsidRPr="00986FEC">
        <w:rPr>
          <w:rFonts w:ascii="Arial" w:hAnsi="Arial" w:cs="Arial"/>
          <w:lang w:eastAsia="es-MX"/>
        </w:rPr>
        <w:t xml:space="preserve"> del Supremo Tribunal de Justicia o del órgano </w:t>
      </w:r>
      <w:r w:rsidR="004C1DB1" w:rsidRPr="00986FEC">
        <w:rPr>
          <w:rFonts w:ascii="Arial" w:hAnsi="Arial" w:cs="Arial"/>
          <w:lang w:eastAsia="es-MX"/>
        </w:rPr>
        <w:lastRenderedPageBreak/>
        <w:t xml:space="preserve">público autónomo; </w:t>
      </w:r>
      <w:proofErr w:type="gramStart"/>
      <w:r w:rsidR="004C1DB1" w:rsidRPr="00986FEC">
        <w:rPr>
          <w:rFonts w:ascii="Arial" w:hAnsi="Arial" w:cs="Arial"/>
          <w:lang w:eastAsia="es-MX"/>
        </w:rPr>
        <w:t>Presidente</w:t>
      </w:r>
      <w:proofErr w:type="gramEnd"/>
      <w:r w:rsidR="004C1DB1" w:rsidRPr="00986FEC">
        <w:rPr>
          <w:rFonts w:ascii="Arial" w:hAnsi="Arial" w:cs="Arial"/>
          <w:lang w:eastAsia="es-MX"/>
        </w:rPr>
        <w:t xml:space="preserve"> o </w:t>
      </w:r>
      <w:proofErr w:type="gramStart"/>
      <w:r w:rsidR="004C1DB1" w:rsidRPr="00986FEC">
        <w:rPr>
          <w:rFonts w:ascii="Arial" w:hAnsi="Arial" w:cs="Arial"/>
          <w:lang w:eastAsia="es-MX"/>
        </w:rPr>
        <w:t>Presidenta</w:t>
      </w:r>
      <w:proofErr w:type="gramEnd"/>
      <w:r w:rsidR="004C1DB1" w:rsidRPr="00986FEC">
        <w:rPr>
          <w:rFonts w:ascii="Arial" w:hAnsi="Arial" w:cs="Arial"/>
          <w:lang w:eastAsia="es-MX"/>
        </w:rPr>
        <w:t xml:space="preserve"> Municipal que entrega, o el titular de la entidad paramunicipal qu</w:t>
      </w:r>
      <w:r w:rsidR="004C1DB1" w:rsidRPr="004C1DB1">
        <w:rPr>
          <w:rFonts w:ascii="Arial" w:hAnsi="Arial" w:cs="Arial"/>
          <w:lang w:eastAsia="es-MX"/>
        </w:rPr>
        <w:t>e entrega según corresponda;</w:t>
      </w:r>
    </w:p>
    <w:p w14:paraId="4B96F4A3" w14:textId="77777777" w:rsidR="004C1DB1" w:rsidRDefault="004C1DB1" w:rsidP="004C1DB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P.O.</w:t>
      </w:r>
      <w:proofErr w:type="gramEnd"/>
      <w:r>
        <w:rPr>
          <w:rFonts w:ascii="Arial" w:hAnsi="Arial" w:cs="Arial"/>
          <w:b/>
          <w:i/>
          <w:sz w:val="16"/>
          <w:szCs w:val="16"/>
        </w:rPr>
        <w:t xml:space="preserve">  Edición Vespertina No. 101</w:t>
      </w:r>
      <w:r>
        <w:rPr>
          <w:rFonts w:ascii="Arial" w:hAnsi="Arial" w:cs="Arial"/>
          <w:b/>
          <w:i/>
          <w:sz w:val="16"/>
          <w:szCs w:val="16"/>
          <w:lang w:val="es-MX"/>
        </w:rPr>
        <w:t xml:space="preserve">, del </w:t>
      </w:r>
      <w:proofErr w:type="gramStart"/>
      <w:r>
        <w:rPr>
          <w:rFonts w:ascii="Arial" w:hAnsi="Arial" w:cs="Arial"/>
          <w:b/>
          <w:i/>
          <w:sz w:val="16"/>
          <w:szCs w:val="16"/>
          <w:lang w:val="es-MX"/>
        </w:rPr>
        <w:t xml:space="preserve">23 </w:t>
      </w:r>
      <w:r w:rsidRPr="00D65024">
        <w:rPr>
          <w:rFonts w:ascii="Arial" w:hAnsi="Arial" w:cs="Arial"/>
          <w:b/>
          <w:i/>
          <w:sz w:val="16"/>
          <w:szCs w:val="16"/>
          <w:lang w:val="es-MX"/>
        </w:rPr>
        <w:t xml:space="preserve"> de</w:t>
      </w:r>
      <w:proofErr w:type="gramEnd"/>
      <w:r>
        <w:rPr>
          <w:rFonts w:ascii="Arial" w:hAnsi="Arial" w:cs="Arial"/>
          <w:b/>
          <w:i/>
          <w:sz w:val="16"/>
          <w:szCs w:val="16"/>
          <w:lang w:val="es-MX"/>
        </w:rPr>
        <w:t xml:space="preserve"> agosto de 2023</w:t>
      </w:r>
    </w:p>
    <w:p w14:paraId="7933DDB7" w14:textId="77777777" w:rsidR="004C1DB1" w:rsidRDefault="004C1DB1" w:rsidP="004C1DB1">
      <w:pPr>
        <w:pStyle w:val="Prrafodelista"/>
        <w:autoSpaceDE w:val="0"/>
        <w:autoSpaceDN w:val="0"/>
        <w:adjustRightInd w:val="0"/>
        <w:ind w:left="1004"/>
        <w:jc w:val="right"/>
        <w:rPr>
          <w:rFonts w:ascii="Arial" w:hAnsi="Arial" w:cs="Arial"/>
          <w:b/>
          <w:i/>
          <w:sz w:val="16"/>
          <w:szCs w:val="16"/>
          <w:lang w:val="es-MX"/>
        </w:rPr>
      </w:pPr>
      <w:hyperlink r:id="rId13" w:history="1">
        <w:r w:rsidRPr="00AD459F">
          <w:rPr>
            <w:rStyle w:val="Hipervnculo"/>
            <w:rFonts w:ascii="Arial" w:hAnsi="Arial" w:cs="Arial"/>
            <w:b/>
            <w:i/>
            <w:sz w:val="16"/>
            <w:szCs w:val="16"/>
            <w:lang w:val="es-MX"/>
          </w:rPr>
          <w:t>https://po.tamaulipas.gob.mx/wp-content/uploads/2023/08/cxlviii-101-230823-EV.pdf</w:t>
        </w:r>
      </w:hyperlink>
    </w:p>
    <w:p w14:paraId="55CDA0C7" w14:textId="77777777" w:rsidR="004C1DB1" w:rsidRPr="004C1DB1" w:rsidRDefault="004C1DB1" w:rsidP="00ED7395">
      <w:pPr>
        <w:autoSpaceDE w:val="0"/>
        <w:autoSpaceDN w:val="0"/>
        <w:adjustRightInd w:val="0"/>
        <w:jc w:val="both"/>
        <w:rPr>
          <w:rFonts w:ascii="Arial" w:hAnsi="Arial" w:cs="Arial"/>
          <w:sz w:val="16"/>
          <w:lang w:eastAsia="es-MX"/>
        </w:rPr>
      </w:pPr>
    </w:p>
    <w:p w14:paraId="4C9DD054" w14:textId="77777777" w:rsidR="0018006F" w:rsidRPr="00ED7395" w:rsidRDefault="0018006F" w:rsidP="00ED7395">
      <w:pPr>
        <w:autoSpaceDE w:val="0"/>
        <w:autoSpaceDN w:val="0"/>
        <w:adjustRightInd w:val="0"/>
        <w:jc w:val="both"/>
        <w:rPr>
          <w:rFonts w:ascii="Arial" w:hAnsi="Arial" w:cs="Arial"/>
          <w:lang w:eastAsia="es-MX"/>
        </w:rPr>
      </w:pPr>
      <w:r w:rsidRPr="00FA5490">
        <w:rPr>
          <w:rFonts w:ascii="Arial" w:hAnsi="Arial" w:cs="Arial"/>
          <w:b/>
          <w:lang w:eastAsia="es-MX"/>
        </w:rPr>
        <w:t>II.-</w:t>
      </w:r>
      <w:r w:rsidRPr="00ED7395">
        <w:rPr>
          <w:rFonts w:ascii="Arial" w:hAnsi="Arial" w:cs="Arial"/>
          <w:lang w:eastAsia="es-MX"/>
        </w:rPr>
        <w:t xml:space="preserve"> </w:t>
      </w:r>
      <w:r w:rsidR="004C1DB1" w:rsidRPr="004C1DB1">
        <w:rPr>
          <w:rFonts w:ascii="Arial" w:hAnsi="Arial" w:cs="Arial"/>
          <w:lang w:eastAsia="es-MX"/>
        </w:rPr>
        <w:t>La persona que asumirá la titularidad de la dependencia o entidad del Poder Ejecutivo, de la Presidencia de la Junta de Gobierno del Congreso del Estado, de la Presidencia del Supremo Tribunal de Justicia, del órgano público autónomo, de la Presidencia Municipal o de la titularidad de la entidad municipal que recibe, según corresponda;</w:t>
      </w:r>
    </w:p>
    <w:p w14:paraId="5D4DFEC8" w14:textId="77777777" w:rsidR="004C1DB1" w:rsidRDefault="004C1DB1" w:rsidP="004C1DB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P.O.</w:t>
      </w:r>
      <w:proofErr w:type="gramEnd"/>
      <w:r>
        <w:rPr>
          <w:rFonts w:ascii="Arial" w:hAnsi="Arial" w:cs="Arial"/>
          <w:b/>
          <w:i/>
          <w:sz w:val="16"/>
          <w:szCs w:val="16"/>
        </w:rPr>
        <w:t xml:space="preserve">  Edición Vespertina No. 101</w:t>
      </w:r>
      <w:r>
        <w:rPr>
          <w:rFonts w:ascii="Arial" w:hAnsi="Arial" w:cs="Arial"/>
          <w:b/>
          <w:i/>
          <w:sz w:val="16"/>
          <w:szCs w:val="16"/>
          <w:lang w:val="es-MX"/>
        </w:rPr>
        <w:t xml:space="preserve">, del </w:t>
      </w:r>
      <w:proofErr w:type="gramStart"/>
      <w:r>
        <w:rPr>
          <w:rFonts w:ascii="Arial" w:hAnsi="Arial" w:cs="Arial"/>
          <w:b/>
          <w:i/>
          <w:sz w:val="16"/>
          <w:szCs w:val="16"/>
          <w:lang w:val="es-MX"/>
        </w:rPr>
        <w:t xml:space="preserve">23 </w:t>
      </w:r>
      <w:r w:rsidRPr="00D65024">
        <w:rPr>
          <w:rFonts w:ascii="Arial" w:hAnsi="Arial" w:cs="Arial"/>
          <w:b/>
          <w:i/>
          <w:sz w:val="16"/>
          <w:szCs w:val="16"/>
          <w:lang w:val="es-MX"/>
        </w:rPr>
        <w:t xml:space="preserve"> de</w:t>
      </w:r>
      <w:proofErr w:type="gramEnd"/>
      <w:r>
        <w:rPr>
          <w:rFonts w:ascii="Arial" w:hAnsi="Arial" w:cs="Arial"/>
          <w:b/>
          <w:i/>
          <w:sz w:val="16"/>
          <w:szCs w:val="16"/>
          <w:lang w:val="es-MX"/>
        </w:rPr>
        <w:t xml:space="preserve"> agosto de 2023</w:t>
      </w:r>
    </w:p>
    <w:p w14:paraId="14341773" w14:textId="77777777" w:rsidR="004C1DB1" w:rsidRDefault="004C1DB1" w:rsidP="004C1DB1">
      <w:pPr>
        <w:pStyle w:val="Prrafodelista"/>
        <w:autoSpaceDE w:val="0"/>
        <w:autoSpaceDN w:val="0"/>
        <w:adjustRightInd w:val="0"/>
        <w:ind w:left="1004"/>
        <w:jc w:val="right"/>
        <w:rPr>
          <w:rFonts w:ascii="Arial" w:hAnsi="Arial" w:cs="Arial"/>
          <w:b/>
          <w:i/>
          <w:sz w:val="16"/>
          <w:szCs w:val="16"/>
          <w:lang w:val="es-MX"/>
        </w:rPr>
      </w:pPr>
      <w:hyperlink r:id="rId14" w:history="1">
        <w:r w:rsidRPr="00AD459F">
          <w:rPr>
            <w:rStyle w:val="Hipervnculo"/>
            <w:rFonts w:ascii="Arial" w:hAnsi="Arial" w:cs="Arial"/>
            <w:b/>
            <w:i/>
            <w:sz w:val="16"/>
            <w:szCs w:val="16"/>
            <w:lang w:val="es-MX"/>
          </w:rPr>
          <w:t>https://po.tamaulipas.gob.mx/wp-content/uploads/2023/08/cxlviii-101-230823-EV.pdf</w:t>
        </w:r>
      </w:hyperlink>
    </w:p>
    <w:p w14:paraId="2D74539F" w14:textId="77777777" w:rsidR="0018006F" w:rsidRPr="00986FEC" w:rsidRDefault="0018006F" w:rsidP="00ED7395">
      <w:pPr>
        <w:autoSpaceDE w:val="0"/>
        <w:autoSpaceDN w:val="0"/>
        <w:adjustRightInd w:val="0"/>
        <w:jc w:val="both"/>
        <w:rPr>
          <w:rFonts w:ascii="Arial" w:hAnsi="Arial" w:cs="Arial"/>
          <w:lang w:eastAsia="es-MX"/>
        </w:rPr>
      </w:pPr>
    </w:p>
    <w:p w14:paraId="62B8C11E" w14:textId="77777777" w:rsidR="0018006F" w:rsidRPr="00986FEC" w:rsidRDefault="0018006F" w:rsidP="00ED7395">
      <w:pPr>
        <w:autoSpaceDE w:val="0"/>
        <w:autoSpaceDN w:val="0"/>
        <w:adjustRightInd w:val="0"/>
        <w:jc w:val="both"/>
        <w:rPr>
          <w:rFonts w:ascii="Arial" w:hAnsi="Arial" w:cs="Arial"/>
          <w:lang w:eastAsia="es-MX"/>
        </w:rPr>
      </w:pPr>
      <w:r w:rsidRPr="00986FEC">
        <w:rPr>
          <w:rFonts w:ascii="Arial" w:hAnsi="Arial" w:cs="Arial"/>
          <w:b/>
          <w:lang w:eastAsia="es-MX"/>
        </w:rPr>
        <w:t>III.-</w:t>
      </w:r>
      <w:r w:rsidRPr="00986FEC">
        <w:rPr>
          <w:rFonts w:ascii="Arial" w:hAnsi="Arial" w:cs="Arial"/>
          <w:lang w:eastAsia="es-MX"/>
        </w:rPr>
        <w:t xml:space="preserve"> El </w:t>
      </w:r>
      <w:proofErr w:type="gramStart"/>
      <w:r w:rsidRPr="00986FEC">
        <w:rPr>
          <w:rFonts w:ascii="Arial" w:hAnsi="Arial" w:cs="Arial"/>
          <w:lang w:eastAsia="es-MX"/>
        </w:rPr>
        <w:t>Director</w:t>
      </w:r>
      <w:proofErr w:type="gramEnd"/>
      <w:r w:rsidRPr="00986FEC">
        <w:rPr>
          <w:rFonts w:ascii="Arial" w:hAnsi="Arial" w:cs="Arial"/>
          <w:lang w:eastAsia="es-MX"/>
        </w:rPr>
        <w:t xml:space="preserve"> Administrativo saliente o su similar de la dependencia o entidad del Poder Ejecutivo, del Poder Legislativo, del Poder Judicial, del órgano público autónomo,</w:t>
      </w:r>
      <w:r w:rsidRPr="00986FEC">
        <w:rPr>
          <w:rFonts w:ascii="Arial" w:hAnsi="Arial" w:cs="Arial"/>
          <w:color w:val="FFC000"/>
          <w:lang w:eastAsia="es-MX"/>
        </w:rPr>
        <w:t xml:space="preserve"> </w:t>
      </w:r>
      <w:r w:rsidRPr="00986FEC">
        <w:rPr>
          <w:rFonts w:ascii="Arial" w:hAnsi="Arial" w:cs="Arial"/>
          <w:lang w:eastAsia="es-MX"/>
        </w:rPr>
        <w:t>o de la entidad paramunicipal; en tratándose de los Ayuntamientos, la persona que designe el presidente Municipal en términos del segundo párrafo del artículo 26 de esta ley; y</w:t>
      </w:r>
    </w:p>
    <w:p w14:paraId="64D58B3D" w14:textId="77777777" w:rsidR="0018006F" w:rsidRPr="00986FEC" w:rsidRDefault="0018006F" w:rsidP="00ED7395">
      <w:pPr>
        <w:autoSpaceDE w:val="0"/>
        <w:autoSpaceDN w:val="0"/>
        <w:adjustRightInd w:val="0"/>
        <w:jc w:val="both"/>
        <w:rPr>
          <w:rFonts w:ascii="Arial" w:hAnsi="Arial" w:cs="Arial"/>
          <w:lang w:eastAsia="es-MX"/>
        </w:rPr>
      </w:pPr>
    </w:p>
    <w:p w14:paraId="6F4BA037" w14:textId="77777777" w:rsidR="0018006F" w:rsidRPr="00986FEC" w:rsidRDefault="0018006F" w:rsidP="00ED7395">
      <w:pPr>
        <w:autoSpaceDE w:val="0"/>
        <w:autoSpaceDN w:val="0"/>
        <w:adjustRightInd w:val="0"/>
        <w:jc w:val="both"/>
        <w:rPr>
          <w:rFonts w:ascii="Arial" w:hAnsi="Arial" w:cs="Arial"/>
          <w:lang w:eastAsia="es-MX"/>
        </w:rPr>
      </w:pPr>
      <w:r w:rsidRPr="00986FEC">
        <w:rPr>
          <w:rFonts w:ascii="Arial" w:hAnsi="Arial" w:cs="Arial"/>
          <w:b/>
          <w:lang w:eastAsia="es-MX"/>
        </w:rPr>
        <w:t>IV.-</w:t>
      </w:r>
      <w:r w:rsidRPr="00986FEC">
        <w:rPr>
          <w:rFonts w:ascii="Arial" w:hAnsi="Arial" w:cs="Arial"/>
          <w:lang w:eastAsia="es-MX"/>
        </w:rPr>
        <w:t xml:space="preserve"> El titular o representante del Órgano de Control de la dependencia o entidad del Poder Ejecutivo, del Poder Legislativo, del Poder Judicial, del órgano público autónomo, o del Ayuntamiento o de la entidad paramunicipal que corresponda.</w:t>
      </w:r>
    </w:p>
    <w:p w14:paraId="434E3DE4" w14:textId="77777777" w:rsidR="00366BEB" w:rsidRPr="00986FEC" w:rsidRDefault="00366BEB">
      <w:pPr>
        <w:jc w:val="both"/>
        <w:rPr>
          <w:rFonts w:ascii="Arial" w:hAnsi="Arial" w:cs="Arial"/>
          <w:lang w:eastAsia="es-MX"/>
        </w:rPr>
      </w:pPr>
    </w:p>
    <w:p w14:paraId="2BA91A7D" w14:textId="77777777" w:rsidR="00366BEB" w:rsidRPr="00986FEC" w:rsidRDefault="00366BEB">
      <w:pPr>
        <w:jc w:val="both"/>
        <w:rPr>
          <w:rFonts w:ascii="Arial" w:hAnsi="Arial" w:cs="Arial"/>
          <w:lang w:val="es-MX" w:eastAsia="es-MX"/>
        </w:rPr>
      </w:pPr>
      <w:r w:rsidRPr="00986FEC">
        <w:rPr>
          <w:rFonts w:ascii="Arial" w:hAnsi="Arial" w:cs="Arial"/>
          <w:lang w:val="es-MX" w:eastAsia="es-MX"/>
        </w:rPr>
        <w:t>En el caso del titular del Poder Ejecutivo, éste podrá designar a una persona para que formalice la entrega de los recursos asignados a las oficinas de su despacho.</w:t>
      </w:r>
    </w:p>
    <w:p w14:paraId="1169EBE7" w14:textId="77777777" w:rsidR="00366BEB" w:rsidRPr="00986FEC" w:rsidRDefault="00366BEB">
      <w:pPr>
        <w:jc w:val="both"/>
        <w:rPr>
          <w:rFonts w:ascii="Arial" w:hAnsi="Arial" w:cs="Arial"/>
          <w:lang w:val="es-MX" w:eastAsia="es-MX"/>
        </w:rPr>
      </w:pPr>
    </w:p>
    <w:p w14:paraId="278BC321" w14:textId="77777777" w:rsidR="00ED7395" w:rsidRPr="00ED7395" w:rsidRDefault="00366BEB" w:rsidP="00ED7395">
      <w:pPr>
        <w:jc w:val="both"/>
        <w:rPr>
          <w:rFonts w:ascii="Arial" w:hAnsi="Arial" w:cs="Arial"/>
          <w:lang w:eastAsia="es-MX"/>
        </w:rPr>
      </w:pPr>
      <w:r w:rsidRPr="00986FEC">
        <w:rPr>
          <w:rFonts w:ascii="Arial" w:hAnsi="Arial" w:cs="Arial"/>
          <w:b/>
          <w:lang w:val="es-MX" w:eastAsia="es-MX"/>
        </w:rPr>
        <w:t xml:space="preserve">Artículo 30.- </w:t>
      </w:r>
      <w:r w:rsidR="004C1DB1" w:rsidRPr="00986FEC">
        <w:rPr>
          <w:rFonts w:ascii="Arial" w:hAnsi="Arial" w:cs="Arial"/>
          <w:lang w:eastAsia="es-MX"/>
        </w:rPr>
        <w:t>Dentro de los tres días hábiles siguientes a la formalización del acto a que se refiere el artículo anterior, la persona que reciba, sea el titular de la dependencia o entidad del Poder Ejecutivo, la Presidencia de la Junta de Gobierno del Congreso del Estado, de la Presidencia del Supremo Tribunal de Justicia, del órgano público autónomo, de la Presidencia Municipal o de la titularidad de la entidad municipal, remitirá la información y documentación co</w:t>
      </w:r>
      <w:r w:rsidR="004C1DB1" w:rsidRPr="004C1DB1">
        <w:rPr>
          <w:rFonts w:ascii="Arial" w:hAnsi="Arial" w:cs="Arial"/>
          <w:lang w:eastAsia="es-MX"/>
        </w:rPr>
        <w:t>rrespondiente al titular de cada Unidad Administrativa adscrita a la esfera de competencia que corresponda a la función que se asume.</w:t>
      </w:r>
    </w:p>
    <w:p w14:paraId="37C98408" w14:textId="77777777" w:rsidR="004C1DB1" w:rsidRDefault="00E95730" w:rsidP="004C1DB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w:t>
      </w:r>
      <w:r w:rsidR="004C1DB1">
        <w:rPr>
          <w:rFonts w:ascii="Arial" w:hAnsi="Arial" w:cs="Arial"/>
          <w:b/>
          <w:i/>
          <w:sz w:val="16"/>
          <w:szCs w:val="16"/>
          <w:lang w:val="es-MX"/>
        </w:rPr>
        <w:t xml:space="preserve"> </w:t>
      </w:r>
      <w:proofErr w:type="gramStart"/>
      <w:r w:rsidR="004C1DB1">
        <w:rPr>
          <w:rFonts w:ascii="Arial" w:hAnsi="Arial" w:cs="Arial"/>
          <w:b/>
          <w:i/>
          <w:sz w:val="16"/>
          <w:szCs w:val="16"/>
          <w:lang w:val="es-MX"/>
        </w:rPr>
        <w:t xml:space="preserve">Reformado, </w:t>
      </w:r>
      <w:r w:rsidR="004C1DB1">
        <w:rPr>
          <w:rFonts w:ascii="Arial" w:hAnsi="Arial" w:cs="Arial"/>
          <w:b/>
          <w:i/>
          <w:sz w:val="16"/>
          <w:szCs w:val="16"/>
        </w:rPr>
        <w:t xml:space="preserve"> P.O.</w:t>
      </w:r>
      <w:proofErr w:type="gramEnd"/>
      <w:r w:rsidR="004C1DB1">
        <w:rPr>
          <w:rFonts w:ascii="Arial" w:hAnsi="Arial" w:cs="Arial"/>
          <w:b/>
          <w:i/>
          <w:sz w:val="16"/>
          <w:szCs w:val="16"/>
        </w:rPr>
        <w:t xml:space="preserve">  Edición Vespertina No. 101</w:t>
      </w:r>
      <w:r w:rsidR="004C1DB1">
        <w:rPr>
          <w:rFonts w:ascii="Arial" w:hAnsi="Arial" w:cs="Arial"/>
          <w:b/>
          <w:i/>
          <w:sz w:val="16"/>
          <w:szCs w:val="16"/>
          <w:lang w:val="es-MX"/>
        </w:rPr>
        <w:t xml:space="preserve">, del 23 </w:t>
      </w:r>
      <w:r w:rsidR="004C1DB1" w:rsidRPr="00D65024">
        <w:rPr>
          <w:rFonts w:ascii="Arial" w:hAnsi="Arial" w:cs="Arial"/>
          <w:b/>
          <w:i/>
          <w:sz w:val="16"/>
          <w:szCs w:val="16"/>
          <w:lang w:val="es-MX"/>
        </w:rPr>
        <w:t>de</w:t>
      </w:r>
      <w:r w:rsidR="004C1DB1">
        <w:rPr>
          <w:rFonts w:ascii="Arial" w:hAnsi="Arial" w:cs="Arial"/>
          <w:b/>
          <w:i/>
          <w:sz w:val="16"/>
          <w:szCs w:val="16"/>
          <w:lang w:val="es-MX"/>
        </w:rPr>
        <w:t xml:space="preserve"> agosto de 2023</w:t>
      </w:r>
    </w:p>
    <w:p w14:paraId="48DB05D7" w14:textId="77777777" w:rsidR="004C1DB1" w:rsidRDefault="004C1DB1" w:rsidP="004C1DB1">
      <w:pPr>
        <w:pStyle w:val="Prrafodelista"/>
        <w:autoSpaceDE w:val="0"/>
        <w:autoSpaceDN w:val="0"/>
        <w:adjustRightInd w:val="0"/>
        <w:ind w:left="1004"/>
        <w:jc w:val="right"/>
        <w:rPr>
          <w:rFonts w:ascii="Arial" w:hAnsi="Arial" w:cs="Arial"/>
          <w:b/>
          <w:i/>
          <w:sz w:val="16"/>
          <w:szCs w:val="16"/>
          <w:lang w:val="es-MX"/>
        </w:rPr>
      </w:pPr>
      <w:hyperlink r:id="rId15" w:history="1">
        <w:r w:rsidRPr="00AD459F">
          <w:rPr>
            <w:rStyle w:val="Hipervnculo"/>
            <w:rFonts w:ascii="Arial" w:hAnsi="Arial" w:cs="Arial"/>
            <w:b/>
            <w:i/>
            <w:sz w:val="16"/>
            <w:szCs w:val="16"/>
            <w:lang w:val="es-MX"/>
          </w:rPr>
          <w:t>https://po.tamaulipas.gob.mx/wp-content/uploads/2023/08/cxlviii-101-230823-EV.pdf</w:t>
        </w:r>
      </w:hyperlink>
    </w:p>
    <w:p w14:paraId="157BE844" w14:textId="77777777" w:rsidR="00366BEB" w:rsidRPr="004C1DB1" w:rsidRDefault="00366BEB">
      <w:pPr>
        <w:jc w:val="both"/>
        <w:rPr>
          <w:rFonts w:ascii="Arial" w:hAnsi="Arial" w:cs="Arial"/>
          <w:b/>
          <w:sz w:val="16"/>
          <w:szCs w:val="28"/>
          <w:lang w:eastAsia="es-MX"/>
        </w:rPr>
      </w:pPr>
    </w:p>
    <w:p w14:paraId="4D8A4667" w14:textId="77777777" w:rsidR="00986FEC" w:rsidRDefault="00366BEB" w:rsidP="00986FEC">
      <w:pPr>
        <w:jc w:val="both"/>
        <w:rPr>
          <w:rFonts w:ascii="Arial" w:hAnsi="Arial" w:cs="Arial"/>
          <w:szCs w:val="28"/>
          <w:lang w:eastAsia="es-MX"/>
        </w:rPr>
      </w:pPr>
      <w:r>
        <w:rPr>
          <w:rFonts w:ascii="Arial" w:hAnsi="Arial" w:cs="Arial"/>
          <w:b/>
          <w:szCs w:val="28"/>
          <w:lang w:val="es-MX" w:eastAsia="es-MX"/>
        </w:rPr>
        <w:t xml:space="preserve">Artículo 31.- </w:t>
      </w:r>
      <w:r w:rsidR="00986FEC" w:rsidRPr="00986FEC">
        <w:rPr>
          <w:rFonts w:ascii="Arial" w:hAnsi="Arial" w:cs="Arial"/>
          <w:szCs w:val="28"/>
          <w:lang w:eastAsia="es-MX"/>
        </w:rPr>
        <w:t>Las servidoras y servidores públicos que entregan, estarán obligados a proporcionar a las autoridades entrantes y al Órgano de Control que corresponda, la información que requieran y a atender las aclaraciones que se les soliciten durante los 90 días naturales siguientes al acto de entrega-recepción</w:t>
      </w:r>
      <w:r w:rsidR="00986FEC">
        <w:rPr>
          <w:rFonts w:ascii="Arial" w:hAnsi="Arial" w:cs="Arial"/>
          <w:szCs w:val="28"/>
          <w:lang w:eastAsia="es-MX"/>
        </w:rPr>
        <w:t xml:space="preserve">. </w:t>
      </w:r>
    </w:p>
    <w:p w14:paraId="4CBBC51E" w14:textId="77777777" w:rsidR="00986FEC" w:rsidRDefault="00986FEC" w:rsidP="00986FEC">
      <w:pPr>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Reformado, </w:t>
      </w:r>
      <w:r>
        <w:rPr>
          <w:rFonts w:ascii="Arial" w:hAnsi="Arial" w:cs="Arial"/>
          <w:b/>
          <w:i/>
          <w:sz w:val="16"/>
          <w:szCs w:val="16"/>
        </w:rPr>
        <w:t xml:space="preserve"> P.O.</w:t>
      </w:r>
      <w:proofErr w:type="gramEnd"/>
      <w:r>
        <w:rPr>
          <w:rFonts w:ascii="Arial" w:hAnsi="Arial" w:cs="Arial"/>
          <w:b/>
          <w:i/>
          <w:sz w:val="16"/>
          <w:szCs w:val="16"/>
        </w:rPr>
        <w:t xml:space="preserve">  No. 146</w:t>
      </w:r>
      <w:r>
        <w:rPr>
          <w:rFonts w:ascii="Arial" w:hAnsi="Arial" w:cs="Arial"/>
          <w:b/>
          <w:i/>
          <w:sz w:val="16"/>
          <w:szCs w:val="16"/>
          <w:lang w:val="es-MX"/>
        </w:rPr>
        <w:t xml:space="preserve">, del </w:t>
      </w:r>
      <w:proofErr w:type="gramStart"/>
      <w:r>
        <w:rPr>
          <w:rFonts w:ascii="Arial" w:hAnsi="Arial" w:cs="Arial"/>
          <w:b/>
          <w:i/>
          <w:sz w:val="16"/>
          <w:szCs w:val="16"/>
          <w:lang w:val="es-MX"/>
        </w:rPr>
        <w:t xml:space="preserve">6 </w:t>
      </w:r>
      <w:r w:rsidRPr="00D65024">
        <w:rPr>
          <w:rFonts w:ascii="Arial" w:hAnsi="Arial" w:cs="Arial"/>
          <w:b/>
          <w:i/>
          <w:sz w:val="16"/>
          <w:szCs w:val="16"/>
          <w:lang w:val="es-MX"/>
        </w:rPr>
        <w:t xml:space="preserve"> de</w:t>
      </w:r>
      <w:proofErr w:type="gramEnd"/>
      <w:r>
        <w:rPr>
          <w:rFonts w:ascii="Arial" w:hAnsi="Arial" w:cs="Arial"/>
          <w:b/>
          <w:i/>
          <w:sz w:val="16"/>
          <w:szCs w:val="16"/>
          <w:lang w:val="es-MX"/>
        </w:rPr>
        <w:t xml:space="preserve"> diciembre de 2023</w:t>
      </w:r>
    </w:p>
    <w:p w14:paraId="5A85F8B9" w14:textId="77777777" w:rsidR="00986FEC" w:rsidRDefault="00986FEC" w:rsidP="00986FEC">
      <w:pPr>
        <w:pStyle w:val="Prrafodelista"/>
        <w:autoSpaceDE w:val="0"/>
        <w:autoSpaceDN w:val="0"/>
        <w:adjustRightInd w:val="0"/>
        <w:ind w:left="1004"/>
        <w:jc w:val="right"/>
        <w:rPr>
          <w:rFonts w:ascii="Arial" w:hAnsi="Arial" w:cs="Arial"/>
          <w:b/>
          <w:i/>
          <w:sz w:val="16"/>
          <w:szCs w:val="16"/>
          <w:lang w:val="es-MX"/>
        </w:rPr>
      </w:pPr>
      <w:r w:rsidRPr="00986FEC">
        <w:rPr>
          <w:rStyle w:val="Hipervnculo"/>
          <w:rFonts w:ascii="Arial" w:hAnsi="Arial" w:cs="Arial"/>
          <w:b/>
          <w:i/>
          <w:sz w:val="16"/>
          <w:szCs w:val="16"/>
          <w:lang w:val="es-MX"/>
        </w:rPr>
        <w:t>https://po.tamaulipas.gob.mx/wp-content/uploads/2023/12/cxlviii-146-061223.pdf</w:t>
      </w:r>
    </w:p>
    <w:p w14:paraId="60A3AF77" w14:textId="77777777" w:rsidR="00366BEB" w:rsidRDefault="00366BEB">
      <w:pPr>
        <w:jc w:val="center"/>
        <w:rPr>
          <w:rFonts w:ascii="Arial" w:hAnsi="Arial" w:cs="Arial"/>
          <w:b/>
          <w:szCs w:val="28"/>
          <w:lang w:val="es-MX" w:eastAsia="es-MX"/>
        </w:rPr>
      </w:pPr>
    </w:p>
    <w:p w14:paraId="028F5568" w14:textId="77777777" w:rsidR="00366BEB" w:rsidRDefault="004D752B">
      <w:pPr>
        <w:jc w:val="center"/>
        <w:rPr>
          <w:rFonts w:ascii="Arial" w:hAnsi="Arial" w:cs="Arial"/>
          <w:b/>
          <w:szCs w:val="28"/>
          <w:lang w:val="es-MX" w:eastAsia="es-MX"/>
        </w:rPr>
      </w:pPr>
      <w:r>
        <w:rPr>
          <w:rFonts w:ascii="Arial" w:hAnsi="Arial" w:cs="Arial"/>
          <w:b/>
          <w:szCs w:val="28"/>
          <w:lang w:val="es-MX" w:eastAsia="es-MX"/>
        </w:rPr>
        <w:t>CAPÍTULO</w:t>
      </w:r>
      <w:r w:rsidR="00366BEB">
        <w:rPr>
          <w:rFonts w:ascii="Arial" w:hAnsi="Arial" w:cs="Arial"/>
          <w:b/>
          <w:szCs w:val="28"/>
          <w:lang w:val="es-MX" w:eastAsia="es-MX"/>
        </w:rPr>
        <w:t xml:space="preserve"> SEXTO</w:t>
      </w:r>
    </w:p>
    <w:p w14:paraId="4FCC1CD8" w14:textId="77777777" w:rsidR="00366BEB" w:rsidRDefault="00366BEB">
      <w:pPr>
        <w:jc w:val="center"/>
        <w:rPr>
          <w:rFonts w:ascii="Arial" w:hAnsi="Arial" w:cs="Arial"/>
          <w:b/>
          <w:szCs w:val="28"/>
          <w:lang w:val="es-MX" w:eastAsia="es-MX"/>
        </w:rPr>
      </w:pPr>
      <w:r>
        <w:rPr>
          <w:rFonts w:ascii="Arial" w:hAnsi="Arial" w:cs="Arial"/>
          <w:b/>
          <w:szCs w:val="28"/>
          <w:lang w:val="es-MX" w:eastAsia="es-MX"/>
        </w:rPr>
        <w:t>DE LAS RESPONSABILIDADES Y SANCIONES</w:t>
      </w:r>
    </w:p>
    <w:p w14:paraId="647B6ECC" w14:textId="77777777" w:rsidR="00366BEB" w:rsidRPr="004C1DB1" w:rsidRDefault="00366BEB">
      <w:pPr>
        <w:jc w:val="both"/>
        <w:rPr>
          <w:rFonts w:ascii="Arial" w:hAnsi="Arial" w:cs="Arial"/>
          <w:b/>
          <w:sz w:val="16"/>
          <w:lang w:val="es-MX" w:eastAsia="es-MX"/>
        </w:rPr>
      </w:pPr>
    </w:p>
    <w:p w14:paraId="6E568144" w14:textId="77777777" w:rsidR="00366BEB" w:rsidRDefault="00366BEB">
      <w:pPr>
        <w:jc w:val="both"/>
        <w:rPr>
          <w:rFonts w:ascii="Arial" w:hAnsi="Arial" w:cs="Arial"/>
          <w:szCs w:val="28"/>
          <w:lang w:val="es-MX" w:eastAsia="es-MX"/>
        </w:rPr>
      </w:pPr>
      <w:r>
        <w:rPr>
          <w:rFonts w:ascii="Arial" w:hAnsi="Arial" w:cs="Arial"/>
          <w:b/>
          <w:szCs w:val="28"/>
          <w:lang w:val="es-MX" w:eastAsia="es-MX"/>
        </w:rPr>
        <w:t xml:space="preserve">Artículo 32.- </w:t>
      </w:r>
      <w:r w:rsidR="00CC6167" w:rsidRPr="00CC6167">
        <w:rPr>
          <w:rFonts w:ascii="Arial" w:hAnsi="Arial" w:cs="Arial"/>
          <w:szCs w:val="28"/>
          <w:lang w:val="es-MX" w:eastAsia="es-MX" w:bidi="es-ES"/>
        </w:rPr>
        <w:t xml:space="preserve">El incumplimiento a las disposiciones de la presente ley, será sancionado en los términos que establece la Ley de Responsabilidades Administrativas del Estado de Tamaulipas, sin perjuicio de lo que señalen otros ordenamientos jurídicos. Asimismo, el incumplimiento a las disposiciones de esta ley por parte de los miembros integrantes del Comité de </w:t>
      </w:r>
      <w:proofErr w:type="gramStart"/>
      <w:r w:rsidR="00CC6167" w:rsidRPr="00CC6167">
        <w:rPr>
          <w:rFonts w:ascii="Arial" w:hAnsi="Arial" w:cs="Arial"/>
          <w:szCs w:val="28"/>
          <w:lang w:val="es-MX" w:eastAsia="es-MX" w:bidi="es-ES"/>
        </w:rPr>
        <w:t>Enlace,</w:t>
      </w:r>
      <w:proofErr w:type="gramEnd"/>
      <w:r w:rsidR="00CC6167" w:rsidRPr="00CC6167">
        <w:rPr>
          <w:rFonts w:ascii="Arial" w:hAnsi="Arial" w:cs="Arial"/>
          <w:szCs w:val="28"/>
          <w:lang w:val="es-MX" w:eastAsia="es-MX" w:bidi="es-ES"/>
        </w:rPr>
        <w:t xml:space="preserve"> será puesto en conocimiento de la autoridad competente.</w:t>
      </w:r>
    </w:p>
    <w:p w14:paraId="07AA02E5" w14:textId="77777777" w:rsidR="00366BEB" w:rsidRPr="004C1DB1" w:rsidRDefault="00366BEB">
      <w:pPr>
        <w:jc w:val="both"/>
        <w:rPr>
          <w:rFonts w:ascii="Arial" w:hAnsi="Arial" w:cs="Arial"/>
          <w:lang w:val="es-MX" w:eastAsia="es-MX"/>
        </w:rPr>
      </w:pPr>
    </w:p>
    <w:p w14:paraId="203DC1F7" w14:textId="77777777" w:rsidR="00366BEB" w:rsidRDefault="00366BEB">
      <w:pPr>
        <w:jc w:val="both"/>
        <w:rPr>
          <w:rFonts w:ascii="Arial" w:hAnsi="Arial" w:cs="Arial"/>
          <w:szCs w:val="28"/>
          <w:lang w:val="es-MX" w:eastAsia="es-MX"/>
        </w:rPr>
      </w:pPr>
      <w:r>
        <w:rPr>
          <w:rFonts w:ascii="Arial" w:hAnsi="Arial" w:cs="Arial"/>
          <w:b/>
          <w:szCs w:val="28"/>
          <w:lang w:val="es-MX" w:eastAsia="es-MX"/>
        </w:rPr>
        <w:t xml:space="preserve">Artículo 33.- </w:t>
      </w:r>
      <w:r>
        <w:rPr>
          <w:rFonts w:ascii="Arial" w:hAnsi="Arial" w:cs="Arial"/>
          <w:szCs w:val="28"/>
          <w:lang w:val="es-MX" w:eastAsia="es-MX"/>
        </w:rPr>
        <w:t>Las autoridades competentes para conocer de las irregularidades que se deriven del acto de entrega-recepción, intermedio o final, serán, según corresponda:</w:t>
      </w:r>
    </w:p>
    <w:p w14:paraId="7C46F219" w14:textId="77777777" w:rsidR="00366BEB" w:rsidRPr="004C1DB1" w:rsidRDefault="00366BEB">
      <w:pPr>
        <w:jc w:val="both"/>
        <w:rPr>
          <w:rFonts w:ascii="Arial" w:hAnsi="Arial" w:cs="Arial"/>
          <w:lang w:val="es-MX" w:eastAsia="es-MX"/>
        </w:rPr>
      </w:pPr>
    </w:p>
    <w:p w14:paraId="1ACE4C76" w14:textId="77777777" w:rsidR="00C25BB8" w:rsidRDefault="00366BEB" w:rsidP="00C25BB8">
      <w:pPr>
        <w:jc w:val="both"/>
        <w:rPr>
          <w:rFonts w:ascii="Arial" w:hAnsi="Arial" w:cs="Arial"/>
          <w:szCs w:val="28"/>
          <w:lang w:eastAsia="es-MX"/>
        </w:rPr>
      </w:pPr>
      <w:r w:rsidRPr="00FA5490">
        <w:rPr>
          <w:rFonts w:ascii="Arial" w:hAnsi="Arial" w:cs="Arial"/>
          <w:b/>
          <w:szCs w:val="28"/>
          <w:lang w:val="es-MX" w:eastAsia="es-MX"/>
        </w:rPr>
        <w:t>I.-</w:t>
      </w:r>
      <w:r>
        <w:rPr>
          <w:rFonts w:ascii="Arial" w:hAnsi="Arial" w:cs="Arial"/>
          <w:szCs w:val="28"/>
          <w:lang w:val="es-MX" w:eastAsia="es-MX"/>
        </w:rPr>
        <w:t xml:space="preserve"> </w:t>
      </w:r>
      <w:r w:rsidR="00C25BB8" w:rsidRPr="00C25BB8">
        <w:rPr>
          <w:rFonts w:ascii="Arial" w:hAnsi="Arial" w:cs="Arial"/>
          <w:szCs w:val="28"/>
          <w:lang w:eastAsia="es-MX"/>
        </w:rPr>
        <w:t xml:space="preserve">La Secretaría Anticorrupción y Buen Gobierno, cuando el acto de entrega-recepción se realice por servidores públicos de las dependencias y entidades del Poder Ejecutivo. </w:t>
      </w:r>
    </w:p>
    <w:p w14:paraId="0A37946E" w14:textId="77777777" w:rsidR="00C25BB8" w:rsidRDefault="00C25BB8" w:rsidP="00C25BB8">
      <w:pPr>
        <w:jc w:val="both"/>
        <w:rPr>
          <w:rFonts w:ascii="Arial" w:hAnsi="Arial" w:cs="Arial"/>
          <w:szCs w:val="28"/>
          <w:lang w:eastAsia="es-MX"/>
        </w:rPr>
      </w:pPr>
    </w:p>
    <w:p w14:paraId="719EF716" w14:textId="77581C03" w:rsidR="00366BEB" w:rsidRDefault="00C25BB8" w:rsidP="00C25BB8">
      <w:pPr>
        <w:jc w:val="both"/>
        <w:rPr>
          <w:rFonts w:ascii="Arial" w:hAnsi="Arial" w:cs="Arial"/>
          <w:szCs w:val="28"/>
          <w:lang w:val="es-MX" w:eastAsia="es-MX"/>
        </w:rPr>
      </w:pPr>
      <w:r w:rsidRPr="00C25BB8">
        <w:rPr>
          <w:rFonts w:ascii="Arial" w:hAnsi="Arial" w:cs="Arial"/>
          <w:szCs w:val="28"/>
          <w:lang w:eastAsia="es-MX"/>
        </w:rPr>
        <w:t>Cuando las irregularidades se deriven del acto de entrega-recepción que se realice por servidores públicos de la Secretaría Anticorrupción y Buen Gobierno, conocerá de ellas el Órgano de Control interno de la dependencia;</w:t>
      </w:r>
    </w:p>
    <w:p w14:paraId="58186339" w14:textId="7C1AF82E" w:rsidR="00C25BB8" w:rsidRPr="00573821" w:rsidRDefault="00C25BB8" w:rsidP="00C25BB8">
      <w:pPr>
        <w:jc w:val="right"/>
        <w:rPr>
          <w:rFonts w:ascii="Arial" w:hAnsi="Arial" w:cs="Arial"/>
          <w:b/>
          <w:bCs/>
          <w:sz w:val="16"/>
          <w:szCs w:val="16"/>
          <w:lang w:val="es-MX" w:eastAsia="es-MX"/>
        </w:rPr>
      </w:pPr>
      <w:r w:rsidRPr="00573821">
        <w:rPr>
          <w:rFonts w:ascii="Arial" w:hAnsi="Arial" w:cs="Arial"/>
          <w:b/>
          <w:bCs/>
          <w:sz w:val="16"/>
          <w:szCs w:val="16"/>
          <w:lang w:val="es-MX" w:eastAsia="es-MX"/>
        </w:rPr>
        <w:t>Fracción reformada, P.O. No. 19, del 12 de febrero del 2026</w:t>
      </w:r>
      <w:r w:rsidR="00573821" w:rsidRPr="00573821">
        <w:rPr>
          <w:rFonts w:ascii="Arial" w:hAnsi="Arial" w:cs="Arial"/>
          <w:b/>
          <w:bCs/>
          <w:sz w:val="16"/>
          <w:szCs w:val="16"/>
          <w:lang w:val="es-MX" w:eastAsia="es-MX"/>
        </w:rPr>
        <w:t>.</w:t>
      </w:r>
    </w:p>
    <w:p w14:paraId="44A96FA8" w14:textId="07534612" w:rsidR="00573821" w:rsidRDefault="00573821" w:rsidP="00C25BB8">
      <w:pPr>
        <w:jc w:val="right"/>
        <w:rPr>
          <w:rFonts w:ascii="Arial" w:hAnsi="Arial" w:cs="Arial"/>
          <w:b/>
          <w:bCs/>
          <w:sz w:val="16"/>
          <w:szCs w:val="16"/>
          <w:lang w:val="es-MX" w:eastAsia="es-MX"/>
        </w:rPr>
      </w:pPr>
      <w:hyperlink r:id="rId16" w:history="1">
        <w:r w:rsidRPr="00BA182F">
          <w:rPr>
            <w:rStyle w:val="Hipervnculo"/>
            <w:rFonts w:ascii="Arial" w:hAnsi="Arial" w:cs="Arial"/>
            <w:b/>
            <w:bCs/>
            <w:sz w:val="16"/>
            <w:szCs w:val="16"/>
            <w:lang w:val="es-MX" w:eastAsia="es-MX"/>
          </w:rPr>
          <w:t>https://po.tamaulipas.gob.mx/wp-content/uploads/2026/02/cli-19-120226.pdf</w:t>
        </w:r>
      </w:hyperlink>
    </w:p>
    <w:p w14:paraId="5791B71C" w14:textId="77777777" w:rsidR="00573821" w:rsidRPr="00573821" w:rsidRDefault="00573821" w:rsidP="00C25BB8">
      <w:pPr>
        <w:jc w:val="right"/>
        <w:rPr>
          <w:rFonts w:ascii="Arial" w:hAnsi="Arial" w:cs="Arial"/>
          <w:b/>
          <w:bCs/>
          <w:sz w:val="16"/>
          <w:szCs w:val="16"/>
          <w:lang w:val="es-MX" w:eastAsia="es-MX"/>
        </w:rPr>
      </w:pPr>
    </w:p>
    <w:p w14:paraId="7A79EDF1" w14:textId="77777777" w:rsidR="00366BEB" w:rsidRDefault="00366BEB">
      <w:pPr>
        <w:jc w:val="both"/>
        <w:rPr>
          <w:rFonts w:ascii="Arial" w:hAnsi="Arial" w:cs="Arial"/>
          <w:szCs w:val="28"/>
          <w:lang w:val="es-MX" w:eastAsia="es-MX"/>
        </w:rPr>
      </w:pPr>
      <w:r w:rsidRPr="00FA5490">
        <w:rPr>
          <w:rFonts w:ascii="Arial" w:hAnsi="Arial" w:cs="Arial"/>
          <w:b/>
          <w:szCs w:val="28"/>
          <w:lang w:val="es-MX" w:eastAsia="es-MX"/>
        </w:rPr>
        <w:lastRenderedPageBreak/>
        <w:t>II.-</w:t>
      </w:r>
      <w:r>
        <w:rPr>
          <w:rFonts w:ascii="Arial" w:hAnsi="Arial" w:cs="Arial"/>
          <w:szCs w:val="28"/>
          <w:lang w:val="es-MX" w:eastAsia="es-MX"/>
        </w:rPr>
        <w:t xml:space="preserve"> El Congreso del Estado, cuando el acto de entrega-recepción se realice por servidores públicos del Poder Legislativo, así como por los integrantes de los Ayuntamientos; </w:t>
      </w:r>
    </w:p>
    <w:p w14:paraId="32AA2692" w14:textId="77777777" w:rsidR="00366BEB" w:rsidRDefault="00366BEB">
      <w:pPr>
        <w:jc w:val="both"/>
        <w:rPr>
          <w:rFonts w:ascii="Arial" w:hAnsi="Arial" w:cs="Arial"/>
          <w:sz w:val="16"/>
          <w:szCs w:val="16"/>
          <w:lang w:val="es-MX" w:eastAsia="es-MX"/>
        </w:rPr>
      </w:pPr>
    </w:p>
    <w:p w14:paraId="449677CB" w14:textId="77777777" w:rsidR="00ED7395" w:rsidRPr="00ED7395" w:rsidRDefault="00ED7395" w:rsidP="00ED7395">
      <w:pPr>
        <w:autoSpaceDE w:val="0"/>
        <w:autoSpaceDN w:val="0"/>
        <w:adjustRightInd w:val="0"/>
        <w:jc w:val="both"/>
        <w:rPr>
          <w:rFonts w:ascii="Arial" w:hAnsi="Arial" w:cs="Arial"/>
          <w:lang w:eastAsia="es-MX"/>
        </w:rPr>
      </w:pPr>
      <w:r w:rsidRPr="00FA5490">
        <w:rPr>
          <w:rFonts w:ascii="Arial" w:hAnsi="Arial" w:cs="Arial"/>
          <w:b/>
          <w:lang w:eastAsia="es-MX"/>
        </w:rPr>
        <w:t>III.-</w:t>
      </w:r>
      <w:r w:rsidRPr="00ED7395">
        <w:rPr>
          <w:rFonts w:ascii="Arial" w:hAnsi="Arial" w:cs="Arial"/>
          <w:lang w:eastAsia="es-MX"/>
        </w:rPr>
        <w:t xml:space="preserve"> </w:t>
      </w:r>
      <w:r w:rsidR="001E4257" w:rsidRPr="00A53E79">
        <w:rPr>
          <w:rFonts w:ascii="Arial" w:hAnsi="Arial" w:cs="Arial"/>
          <w:lang w:eastAsia="es-MX"/>
        </w:rPr>
        <w:t>El Pleno del Supremo Tribunal de Justicia, cuando el acto de entrega-recepción se realice por servidores públicos del Poder Judicial;</w:t>
      </w:r>
    </w:p>
    <w:p w14:paraId="5B7E8EE5" w14:textId="77777777" w:rsidR="00ED7395" w:rsidRPr="00ED7395" w:rsidRDefault="001E4257" w:rsidP="001E4257">
      <w:pPr>
        <w:tabs>
          <w:tab w:val="left" w:pos="3606"/>
        </w:tabs>
        <w:autoSpaceDE w:val="0"/>
        <w:autoSpaceDN w:val="0"/>
        <w:adjustRightInd w:val="0"/>
        <w:jc w:val="both"/>
        <w:rPr>
          <w:rFonts w:ascii="Arial" w:hAnsi="Arial" w:cs="Arial"/>
          <w:lang w:eastAsia="es-MX"/>
        </w:rPr>
      </w:pPr>
      <w:r>
        <w:rPr>
          <w:rFonts w:ascii="Arial" w:hAnsi="Arial" w:cs="Arial"/>
          <w:lang w:eastAsia="es-MX"/>
        </w:rPr>
        <w:tab/>
      </w:r>
    </w:p>
    <w:p w14:paraId="213CD377" w14:textId="77777777" w:rsidR="00ED7395" w:rsidRPr="00ED7395" w:rsidRDefault="00ED7395" w:rsidP="00ED7395">
      <w:pPr>
        <w:autoSpaceDE w:val="0"/>
        <w:autoSpaceDN w:val="0"/>
        <w:adjustRightInd w:val="0"/>
        <w:jc w:val="both"/>
        <w:rPr>
          <w:rFonts w:ascii="Arial" w:hAnsi="Arial" w:cs="Arial"/>
          <w:lang w:eastAsia="es-MX"/>
        </w:rPr>
      </w:pPr>
      <w:r w:rsidRPr="00FA5490">
        <w:rPr>
          <w:rFonts w:ascii="Arial" w:hAnsi="Arial" w:cs="Arial"/>
          <w:b/>
          <w:lang w:eastAsia="es-MX"/>
        </w:rPr>
        <w:t>IV.-</w:t>
      </w:r>
      <w:r w:rsidRPr="00ED7395">
        <w:rPr>
          <w:rFonts w:ascii="Arial" w:hAnsi="Arial" w:cs="Arial"/>
          <w:lang w:eastAsia="es-MX"/>
        </w:rPr>
        <w:t xml:space="preserve"> El órgano superior, o el que señalen para ese efecto la legislación que regula el funcionamiento de los órganos públicos autónomos, cuando se trate de actos de entrega-recepción de sus servidores públicos; y  </w:t>
      </w:r>
    </w:p>
    <w:p w14:paraId="358941C4" w14:textId="77777777" w:rsidR="00ED7395" w:rsidRPr="00ED7395" w:rsidRDefault="00ED7395" w:rsidP="00ED7395">
      <w:pPr>
        <w:autoSpaceDE w:val="0"/>
        <w:autoSpaceDN w:val="0"/>
        <w:adjustRightInd w:val="0"/>
        <w:jc w:val="both"/>
        <w:rPr>
          <w:rFonts w:ascii="Arial" w:hAnsi="Arial" w:cs="Arial"/>
          <w:lang w:eastAsia="es-MX"/>
        </w:rPr>
      </w:pPr>
    </w:p>
    <w:p w14:paraId="6DACC541" w14:textId="77777777" w:rsidR="00ED7395" w:rsidRDefault="00ED7395" w:rsidP="00ED7395">
      <w:pPr>
        <w:jc w:val="both"/>
        <w:rPr>
          <w:rFonts w:ascii="Arial" w:hAnsi="Arial" w:cs="Arial"/>
          <w:lang w:eastAsia="es-MX"/>
        </w:rPr>
      </w:pPr>
      <w:r w:rsidRPr="00FA5490">
        <w:rPr>
          <w:rFonts w:ascii="Arial" w:hAnsi="Arial" w:cs="Arial"/>
          <w:b/>
          <w:lang w:eastAsia="es-MX"/>
        </w:rPr>
        <w:t>V.-</w:t>
      </w:r>
      <w:r w:rsidRPr="00ED7395">
        <w:rPr>
          <w:rFonts w:ascii="Arial" w:hAnsi="Arial" w:cs="Arial"/>
          <w:lang w:eastAsia="es-MX"/>
        </w:rPr>
        <w:t xml:space="preserve"> El Ayuntamiento, cuando el acto de entrega-recepción se realice por servidores públicos de la administración pública municipal que no sean de elección popular o de las entidades paramunicipales.</w:t>
      </w:r>
    </w:p>
    <w:p w14:paraId="181852A4" w14:textId="77777777" w:rsidR="00366BEB" w:rsidRPr="00ED7395" w:rsidRDefault="00366BEB">
      <w:pPr>
        <w:jc w:val="both"/>
        <w:rPr>
          <w:rFonts w:ascii="Arial" w:hAnsi="Arial" w:cs="Arial"/>
          <w:sz w:val="16"/>
          <w:szCs w:val="16"/>
          <w:lang w:eastAsia="es-MX"/>
        </w:rPr>
      </w:pPr>
    </w:p>
    <w:p w14:paraId="78271326" w14:textId="77777777" w:rsidR="00ED7395" w:rsidRPr="00ED7395" w:rsidRDefault="00366BEB" w:rsidP="00ED7395">
      <w:pPr>
        <w:jc w:val="both"/>
        <w:rPr>
          <w:rFonts w:ascii="Arial" w:hAnsi="Arial" w:cs="Arial"/>
        </w:rPr>
      </w:pPr>
      <w:r w:rsidRPr="00ED7395">
        <w:rPr>
          <w:rFonts w:ascii="Arial" w:hAnsi="Arial" w:cs="Arial"/>
          <w:b/>
          <w:lang w:val="es-MX" w:eastAsia="es-MX"/>
        </w:rPr>
        <w:t>Artículo 34.-</w:t>
      </w:r>
      <w:r w:rsidRPr="00ED7395">
        <w:rPr>
          <w:rFonts w:ascii="Arial" w:hAnsi="Arial" w:cs="Arial"/>
          <w:lang w:val="es-MX" w:eastAsia="es-MX"/>
        </w:rPr>
        <w:t xml:space="preserve"> </w:t>
      </w:r>
      <w:r w:rsidR="00ED7395" w:rsidRPr="00ED7395">
        <w:rPr>
          <w:rFonts w:ascii="Arial" w:hAnsi="Arial" w:cs="Arial"/>
          <w:lang w:eastAsia="es-MX"/>
        </w:rPr>
        <w:t>Los Órganos de Control de los poderes del Estado, de los órganos públicos autónomos</w:t>
      </w:r>
      <w:r w:rsidR="00ED7395" w:rsidRPr="00ED7395">
        <w:rPr>
          <w:rFonts w:ascii="Arial" w:hAnsi="Arial" w:cs="Arial"/>
          <w:color w:val="FFC000"/>
          <w:lang w:eastAsia="es-MX"/>
        </w:rPr>
        <w:t xml:space="preserve">, </w:t>
      </w:r>
      <w:r w:rsidR="00ED7395" w:rsidRPr="00ED7395">
        <w:rPr>
          <w:rFonts w:ascii="Arial" w:hAnsi="Arial" w:cs="Arial"/>
          <w:lang w:eastAsia="es-MX"/>
        </w:rPr>
        <w:t>así como de los Ayuntamientos tienen atribuciones para interpretar administrativamente esta ley, pudiendo dictar en su respectiva esfera de competencia, las medidas necesarias para su cumplimiento</w:t>
      </w:r>
      <w:r w:rsidR="00ED7395" w:rsidRPr="00ED7395">
        <w:rPr>
          <w:rFonts w:ascii="Arial" w:hAnsi="Arial" w:cs="Arial"/>
          <w:color w:val="FFC000"/>
          <w:lang w:eastAsia="es-MX"/>
        </w:rPr>
        <w:t xml:space="preserve"> </w:t>
      </w:r>
      <w:r w:rsidR="00ED7395" w:rsidRPr="00ED7395">
        <w:rPr>
          <w:rFonts w:ascii="Arial" w:hAnsi="Arial" w:cs="Arial"/>
          <w:lang w:eastAsia="es-MX"/>
        </w:rPr>
        <w:t>a efecto de realizar de la manera más ágil, transparente y efectivo el objeto de esta ley.</w:t>
      </w:r>
    </w:p>
    <w:p w14:paraId="0E169424" w14:textId="77777777" w:rsidR="00366BEB" w:rsidRDefault="00366BEB">
      <w:pPr>
        <w:jc w:val="both"/>
        <w:rPr>
          <w:rFonts w:ascii="Arial" w:hAnsi="Arial" w:cs="Arial"/>
          <w:sz w:val="16"/>
          <w:szCs w:val="16"/>
          <w:lang w:val="es-MX" w:eastAsia="es-MX"/>
        </w:rPr>
      </w:pPr>
    </w:p>
    <w:p w14:paraId="133DDBF5" w14:textId="77777777" w:rsidR="00366BEB" w:rsidRPr="006D00A6" w:rsidRDefault="00366BEB">
      <w:pPr>
        <w:jc w:val="center"/>
        <w:rPr>
          <w:rFonts w:ascii="Arial" w:hAnsi="Arial" w:cs="Arial"/>
          <w:b/>
          <w:szCs w:val="28"/>
          <w:lang w:val="pt-BR" w:eastAsia="es-MX"/>
        </w:rPr>
      </w:pPr>
      <w:r w:rsidRPr="006D00A6">
        <w:rPr>
          <w:rFonts w:ascii="Arial" w:hAnsi="Arial" w:cs="Arial"/>
          <w:b/>
          <w:szCs w:val="28"/>
          <w:lang w:val="pt-BR" w:eastAsia="es-MX"/>
        </w:rPr>
        <w:t>T R A N S I T O R I O S</w:t>
      </w:r>
    </w:p>
    <w:p w14:paraId="472C064B" w14:textId="77777777" w:rsidR="00366BEB" w:rsidRPr="006D00A6" w:rsidRDefault="00366BEB">
      <w:pPr>
        <w:jc w:val="center"/>
        <w:rPr>
          <w:rFonts w:ascii="Arial" w:hAnsi="Arial" w:cs="Arial"/>
          <w:b/>
          <w:szCs w:val="28"/>
          <w:lang w:val="pt-BR" w:eastAsia="es-MX"/>
        </w:rPr>
      </w:pPr>
    </w:p>
    <w:p w14:paraId="7EFA3F3D" w14:textId="77777777" w:rsidR="00366BEB" w:rsidRPr="006D00A6" w:rsidRDefault="00366BEB">
      <w:pPr>
        <w:jc w:val="both"/>
        <w:rPr>
          <w:rFonts w:ascii="Arial" w:hAnsi="Arial" w:cs="Arial"/>
          <w:b/>
          <w:sz w:val="16"/>
          <w:szCs w:val="16"/>
          <w:lang w:val="pt-BR" w:eastAsia="es-MX"/>
        </w:rPr>
      </w:pPr>
    </w:p>
    <w:p w14:paraId="6158F8C0" w14:textId="77777777" w:rsidR="00366BEB" w:rsidRDefault="00366BEB">
      <w:pPr>
        <w:jc w:val="both"/>
        <w:rPr>
          <w:rFonts w:ascii="Arial" w:hAnsi="Arial" w:cs="Arial"/>
          <w:szCs w:val="28"/>
          <w:lang w:eastAsia="es-MX"/>
        </w:rPr>
      </w:pPr>
      <w:r>
        <w:rPr>
          <w:rFonts w:ascii="Arial" w:hAnsi="Arial" w:cs="Arial"/>
          <w:b/>
          <w:szCs w:val="28"/>
          <w:lang w:eastAsia="es-MX"/>
        </w:rPr>
        <w:t xml:space="preserve">Artículo </w:t>
      </w:r>
      <w:proofErr w:type="gramStart"/>
      <w:r>
        <w:rPr>
          <w:rFonts w:ascii="Arial" w:hAnsi="Arial" w:cs="Arial"/>
          <w:b/>
          <w:szCs w:val="28"/>
          <w:lang w:eastAsia="es-MX"/>
        </w:rPr>
        <w:t>Primero.-</w:t>
      </w:r>
      <w:proofErr w:type="gramEnd"/>
      <w:r>
        <w:rPr>
          <w:rFonts w:ascii="Arial" w:hAnsi="Arial" w:cs="Arial"/>
          <w:b/>
          <w:szCs w:val="28"/>
          <w:lang w:eastAsia="es-MX"/>
        </w:rPr>
        <w:t xml:space="preserve"> </w:t>
      </w:r>
      <w:r>
        <w:rPr>
          <w:rFonts w:ascii="Arial" w:hAnsi="Arial" w:cs="Arial"/>
          <w:szCs w:val="28"/>
          <w:lang w:eastAsia="es-MX"/>
        </w:rPr>
        <w:t>El presente Decreto entrará en vigor al día siguiente de su publicación en el Periódico Oficial del Estado.</w:t>
      </w:r>
    </w:p>
    <w:p w14:paraId="2D4BC5AD" w14:textId="77777777" w:rsidR="00366BEB" w:rsidRDefault="00366BEB">
      <w:pPr>
        <w:jc w:val="both"/>
        <w:rPr>
          <w:rFonts w:ascii="Arial" w:hAnsi="Arial" w:cs="Arial"/>
          <w:lang w:eastAsia="es-MX"/>
        </w:rPr>
      </w:pPr>
    </w:p>
    <w:p w14:paraId="4EEB5537" w14:textId="77777777" w:rsidR="00366BEB" w:rsidRDefault="00366BEB">
      <w:pPr>
        <w:jc w:val="both"/>
        <w:rPr>
          <w:rFonts w:ascii="Arial" w:hAnsi="Arial" w:cs="Arial"/>
          <w:szCs w:val="28"/>
          <w:lang w:eastAsia="es-MX"/>
        </w:rPr>
      </w:pPr>
      <w:r>
        <w:rPr>
          <w:rFonts w:ascii="Arial" w:hAnsi="Arial" w:cs="Arial"/>
          <w:b/>
          <w:szCs w:val="28"/>
          <w:lang w:eastAsia="es-MX"/>
        </w:rPr>
        <w:t xml:space="preserve">Artículo </w:t>
      </w:r>
      <w:proofErr w:type="gramStart"/>
      <w:r>
        <w:rPr>
          <w:rFonts w:ascii="Arial" w:hAnsi="Arial" w:cs="Arial"/>
          <w:b/>
          <w:szCs w:val="28"/>
          <w:lang w:eastAsia="es-MX"/>
        </w:rPr>
        <w:t>Segundo.-</w:t>
      </w:r>
      <w:proofErr w:type="gramEnd"/>
      <w:r>
        <w:rPr>
          <w:rFonts w:ascii="Arial" w:hAnsi="Arial" w:cs="Arial"/>
          <w:b/>
          <w:szCs w:val="28"/>
          <w:lang w:eastAsia="es-MX"/>
        </w:rPr>
        <w:t xml:space="preserve"> </w:t>
      </w:r>
      <w:r>
        <w:rPr>
          <w:rFonts w:ascii="Arial" w:hAnsi="Arial" w:cs="Arial"/>
          <w:szCs w:val="28"/>
          <w:lang w:eastAsia="es-MX"/>
        </w:rPr>
        <w:t xml:space="preserve">Se abroga la Ley para </w:t>
      </w:r>
      <w:r w:rsidR="002972DD">
        <w:rPr>
          <w:rFonts w:ascii="Arial" w:hAnsi="Arial" w:cs="Arial"/>
          <w:szCs w:val="28"/>
          <w:lang w:eastAsia="es-MX"/>
        </w:rPr>
        <w:t>la</w:t>
      </w:r>
      <w:r>
        <w:rPr>
          <w:rFonts w:ascii="Arial" w:hAnsi="Arial" w:cs="Arial"/>
          <w:szCs w:val="28"/>
          <w:lang w:eastAsia="es-MX"/>
        </w:rPr>
        <w:t xml:space="preserve"> Entrega-Recepción de los Recursos Asignados a los Poderes y Municipios del Estado de Tamaulipas, expedida mediante Decreto número 545, de fecha 22 de diciembre de 1995, de la Quincuagésima Quinta Legislatura del Congreso del Estado, publicada en el Anexo al Periódico Oficial Número 103, de fecha 27 de diciembre de ese mismo año; y se derogan las disposiciones que se opongan a los preceptos del nuevo ordenamiento que se emite.</w:t>
      </w:r>
    </w:p>
    <w:p w14:paraId="3530F0E1" w14:textId="77777777" w:rsidR="00366BEB" w:rsidRDefault="00366BEB">
      <w:pPr>
        <w:jc w:val="both"/>
        <w:rPr>
          <w:rFonts w:ascii="Arial" w:hAnsi="Arial" w:cs="Arial"/>
          <w:lang w:eastAsia="es-MX"/>
        </w:rPr>
      </w:pPr>
    </w:p>
    <w:p w14:paraId="3195AFAC" w14:textId="77777777" w:rsidR="00366BEB" w:rsidRDefault="00366BEB">
      <w:pPr>
        <w:jc w:val="both"/>
        <w:rPr>
          <w:rFonts w:ascii="Arial" w:hAnsi="Arial" w:cs="Arial"/>
          <w:szCs w:val="28"/>
          <w:lang w:eastAsia="es-MX"/>
        </w:rPr>
      </w:pPr>
      <w:r>
        <w:rPr>
          <w:rFonts w:ascii="Arial" w:hAnsi="Arial" w:cs="Arial"/>
          <w:b/>
          <w:szCs w:val="28"/>
          <w:lang w:eastAsia="es-MX"/>
        </w:rPr>
        <w:t xml:space="preserve">Artículo Tercero.- </w:t>
      </w:r>
      <w:r>
        <w:rPr>
          <w:rFonts w:ascii="Arial" w:hAnsi="Arial" w:cs="Arial"/>
          <w:szCs w:val="28"/>
          <w:lang w:eastAsia="es-MX"/>
        </w:rPr>
        <w:t xml:space="preserve">Hasta en tanto sean elaborados y aprobados los formatos y las reglas e instrucciones para el registro de los recursos humanos, materiales y financieros que conforman los lineamientos a que se refiere el artículo 6° de esta ley, para el acto de entrega-recepción por los </w:t>
      </w:r>
      <w:r w:rsidR="002972DD">
        <w:rPr>
          <w:rFonts w:ascii="Arial" w:hAnsi="Arial" w:cs="Arial"/>
          <w:szCs w:val="28"/>
          <w:lang w:eastAsia="es-MX"/>
        </w:rPr>
        <w:t>Órganos</w:t>
      </w:r>
      <w:r>
        <w:rPr>
          <w:rFonts w:ascii="Arial" w:hAnsi="Arial" w:cs="Arial"/>
          <w:szCs w:val="28"/>
          <w:lang w:eastAsia="es-MX"/>
        </w:rPr>
        <w:t xml:space="preserve"> de Control de los Poderes Legislativo y Judicial, así como de los Ayuntamientos y las entidades municipales, según corresponda, serán utilizados los emitidos y aprobados por el </w:t>
      </w:r>
      <w:r w:rsidR="002972DD">
        <w:rPr>
          <w:rFonts w:ascii="Arial" w:hAnsi="Arial" w:cs="Arial"/>
          <w:szCs w:val="28"/>
          <w:lang w:eastAsia="es-MX"/>
        </w:rPr>
        <w:t>Órgano</w:t>
      </w:r>
      <w:r>
        <w:rPr>
          <w:rFonts w:ascii="Arial" w:hAnsi="Arial" w:cs="Arial"/>
          <w:szCs w:val="28"/>
          <w:lang w:eastAsia="es-MX"/>
        </w:rPr>
        <w:t xml:space="preserve"> de Control del Poder Ejecutivo.</w:t>
      </w:r>
    </w:p>
    <w:p w14:paraId="56811B58" w14:textId="77777777" w:rsidR="00366BEB" w:rsidRDefault="00366BEB">
      <w:pPr>
        <w:jc w:val="both"/>
        <w:rPr>
          <w:rFonts w:ascii="Arial" w:hAnsi="Arial" w:cs="Arial"/>
        </w:rPr>
      </w:pPr>
    </w:p>
    <w:p w14:paraId="3202F236" w14:textId="77777777" w:rsidR="00366BEB" w:rsidRPr="007310B7" w:rsidRDefault="004D752B">
      <w:pPr>
        <w:jc w:val="both"/>
        <w:rPr>
          <w:rFonts w:ascii="Arial" w:hAnsi="Arial" w:cs="Arial"/>
          <w:b/>
        </w:rPr>
      </w:pPr>
      <w:r w:rsidRPr="007310B7">
        <w:rPr>
          <w:rFonts w:ascii="Arial" w:hAnsi="Arial" w:cs="Arial"/>
          <w:b/>
        </w:rPr>
        <w:t>SALÓ</w:t>
      </w:r>
      <w:r w:rsidR="00366BEB" w:rsidRPr="007310B7">
        <w:rPr>
          <w:rFonts w:ascii="Arial" w:hAnsi="Arial" w:cs="Arial"/>
          <w:b/>
        </w:rPr>
        <w:t xml:space="preserve">N DE SESIONES DEL H. CONGRESO DEL </w:t>
      </w:r>
      <w:proofErr w:type="gramStart"/>
      <w:r w:rsidR="00366BEB" w:rsidRPr="007310B7">
        <w:rPr>
          <w:rFonts w:ascii="Arial" w:hAnsi="Arial" w:cs="Arial"/>
          <w:b/>
        </w:rPr>
        <w:t>ESTADO.-</w:t>
      </w:r>
      <w:proofErr w:type="gramEnd"/>
      <w:r w:rsidR="00366BEB" w:rsidRPr="007310B7">
        <w:rPr>
          <w:rFonts w:ascii="Arial" w:hAnsi="Arial" w:cs="Arial"/>
          <w:b/>
        </w:rPr>
        <w:t xml:space="preserve"> Cd. Victoria, </w:t>
      </w:r>
      <w:proofErr w:type="spellStart"/>
      <w:r w:rsidR="00366BEB" w:rsidRPr="007310B7">
        <w:rPr>
          <w:rFonts w:ascii="Arial" w:hAnsi="Arial" w:cs="Arial"/>
          <w:b/>
        </w:rPr>
        <w:t>Tam</w:t>
      </w:r>
      <w:proofErr w:type="spellEnd"/>
      <w:r w:rsidR="00366BEB" w:rsidRPr="007310B7">
        <w:rPr>
          <w:rFonts w:ascii="Arial" w:hAnsi="Arial" w:cs="Arial"/>
          <w:b/>
        </w:rPr>
        <w:t xml:space="preserve">., a 5 de noviembre del año 2003.- DIPUTADO </w:t>
      </w:r>
      <w:proofErr w:type="gramStart"/>
      <w:r w:rsidR="00366BEB" w:rsidRPr="007310B7">
        <w:rPr>
          <w:rFonts w:ascii="Arial" w:hAnsi="Arial" w:cs="Arial"/>
          <w:b/>
        </w:rPr>
        <w:t>PRESIDENTE</w:t>
      </w:r>
      <w:r w:rsidR="007310B7">
        <w:rPr>
          <w:rFonts w:ascii="Arial" w:hAnsi="Arial" w:cs="Arial"/>
          <w:b/>
        </w:rPr>
        <w:t>.-</w:t>
      </w:r>
      <w:proofErr w:type="gramEnd"/>
      <w:r w:rsidR="00366BEB" w:rsidRPr="007310B7">
        <w:rPr>
          <w:rFonts w:ascii="Arial" w:hAnsi="Arial" w:cs="Arial"/>
          <w:b/>
        </w:rPr>
        <w:t xml:space="preserve"> HORACIO GARZA </w:t>
      </w:r>
      <w:proofErr w:type="spellStart"/>
      <w:proofErr w:type="gramStart"/>
      <w:r w:rsidR="00366BEB" w:rsidRPr="007310B7">
        <w:rPr>
          <w:rFonts w:ascii="Arial" w:hAnsi="Arial" w:cs="Arial"/>
          <w:b/>
        </w:rPr>
        <w:t>GARZA</w:t>
      </w:r>
      <w:proofErr w:type="spellEnd"/>
      <w:r w:rsidR="00366BEB" w:rsidRPr="007310B7">
        <w:rPr>
          <w:rFonts w:ascii="Arial" w:hAnsi="Arial" w:cs="Arial"/>
          <w:b/>
        </w:rPr>
        <w:t>.-</w:t>
      </w:r>
      <w:proofErr w:type="gramEnd"/>
      <w:r w:rsidR="00366BEB" w:rsidRPr="007310B7">
        <w:rPr>
          <w:rFonts w:ascii="Arial" w:hAnsi="Arial" w:cs="Arial"/>
          <w:b/>
        </w:rPr>
        <w:t xml:space="preserve"> </w:t>
      </w:r>
      <w:proofErr w:type="gramStart"/>
      <w:r w:rsidR="00366BEB" w:rsidRPr="007310B7">
        <w:rPr>
          <w:rFonts w:ascii="Arial" w:hAnsi="Arial" w:cs="Arial"/>
        </w:rPr>
        <w:t>Rúbrica</w:t>
      </w:r>
      <w:r w:rsidR="00366BEB" w:rsidRPr="007310B7">
        <w:rPr>
          <w:rFonts w:ascii="Arial" w:hAnsi="Arial" w:cs="Arial"/>
          <w:b/>
        </w:rPr>
        <w:t>.-</w:t>
      </w:r>
      <w:proofErr w:type="gramEnd"/>
      <w:r w:rsidR="00366BEB" w:rsidRPr="007310B7">
        <w:rPr>
          <w:rFonts w:ascii="Arial" w:hAnsi="Arial" w:cs="Arial"/>
          <w:b/>
        </w:rPr>
        <w:t xml:space="preserve"> DIPUTADO </w:t>
      </w:r>
      <w:proofErr w:type="gramStart"/>
      <w:r w:rsidR="00366BEB" w:rsidRPr="007310B7">
        <w:rPr>
          <w:rFonts w:ascii="Arial" w:hAnsi="Arial" w:cs="Arial"/>
          <w:b/>
        </w:rPr>
        <w:t>SECRETARIO</w:t>
      </w:r>
      <w:r w:rsidR="00A50139">
        <w:rPr>
          <w:rFonts w:ascii="Arial" w:hAnsi="Arial" w:cs="Arial"/>
          <w:b/>
        </w:rPr>
        <w:t>.-</w:t>
      </w:r>
      <w:proofErr w:type="gramEnd"/>
      <w:r w:rsidR="00366BEB" w:rsidRPr="007310B7">
        <w:rPr>
          <w:rFonts w:ascii="Arial" w:hAnsi="Arial" w:cs="Arial"/>
          <w:b/>
        </w:rPr>
        <w:t xml:space="preserve"> RICARDO MANZUR </w:t>
      </w:r>
      <w:proofErr w:type="gramStart"/>
      <w:r w:rsidR="00366BEB" w:rsidRPr="007310B7">
        <w:rPr>
          <w:rFonts w:ascii="Arial" w:hAnsi="Arial" w:cs="Arial"/>
          <w:b/>
        </w:rPr>
        <w:t>OUDIE.-</w:t>
      </w:r>
      <w:proofErr w:type="gramEnd"/>
      <w:r w:rsidR="00366BEB" w:rsidRPr="007310B7">
        <w:rPr>
          <w:rFonts w:ascii="Arial" w:hAnsi="Arial" w:cs="Arial"/>
          <w:b/>
        </w:rPr>
        <w:t xml:space="preserve"> </w:t>
      </w:r>
      <w:proofErr w:type="gramStart"/>
      <w:r w:rsidR="00366BEB" w:rsidRPr="007310B7">
        <w:rPr>
          <w:rFonts w:ascii="Arial" w:hAnsi="Arial" w:cs="Arial"/>
        </w:rPr>
        <w:t>Rúbrica</w:t>
      </w:r>
      <w:r w:rsidR="00366BEB" w:rsidRPr="007310B7">
        <w:rPr>
          <w:rFonts w:ascii="Arial" w:hAnsi="Arial" w:cs="Arial"/>
          <w:b/>
        </w:rPr>
        <w:t>.-</w:t>
      </w:r>
      <w:proofErr w:type="gramEnd"/>
      <w:r w:rsidR="00366BEB" w:rsidRPr="007310B7">
        <w:rPr>
          <w:rFonts w:ascii="Arial" w:hAnsi="Arial" w:cs="Arial"/>
          <w:b/>
        </w:rPr>
        <w:t xml:space="preserve"> DIPUTADO </w:t>
      </w:r>
      <w:proofErr w:type="gramStart"/>
      <w:r w:rsidR="00366BEB" w:rsidRPr="007310B7">
        <w:rPr>
          <w:rFonts w:ascii="Arial" w:hAnsi="Arial" w:cs="Arial"/>
          <w:b/>
        </w:rPr>
        <w:t>SECRETARIO.</w:t>
      </w:r>
      <w:r w:rsidR="007310B7">
        <w:rPr>
          <w:rFonts w:ascii="Arial" w:hAnsi="Arial" w:cs="Arial"/>
          <w:b/>
        </w:rPr>
        <w:t>-</w:t>
      </w:r>
      <w:proofErr w:type="gramEnd"/>
      <w:r w:rsidR="00366BEB" w:rsidRPr="007310B7">
        <w:rPr>
          <w:rFonts w:ascii="Arial" w:hAnsi="Arial" w:cs="Arial"/>
          <w:b/>
        </w:rPr>
        <w:t xml:space="preserve"> ARMANDO VERA GARC</w:t>
      </w:r>
      <w:r w:rsidR="007310B7">
        <w:rPr>
          <w:rFonts w:ascii="Arial" w:hAnsi="Arial" w:cs="Arial"/>
          <w:b/>
        </w:rPr>
        <w:t>Í</w:t>
      </w:r>
      <w:r w:rsidR="00366BEB" w:rsidRPr="007310B7">
        <w:rPr>
          <w:rFonts w:ascii="Arial" w:hAnsi="Arial" w:cs="Arial"/>
          <w:b/>
        </w:rPr>
        <w:t xml:space="preserve">A. </w:t>
      </w:r>
      <w:r w:rsidR="00366BEB" w:rsidRPr="007310B7">
        <w:rPr>
          <w:rFonts w:ascii="Arial" w:hAnsi="Arial" w:cs="Arial"/>
        </w:rPr>
        <w:t>Rúbrica</w:t>
      </w:r>
      <w:r w:rsidR="007310B7">
        <w:rPr>
          <w:rFonts w:ascii="Arial" w:hAnsi="Arial" w:cs="Arial"/>
          <w:b/>
        </w:rPr>
        <w:t>.</w:t>
      </w:r>
      <w:r w:rsidR="00366BEB" w:rsidRPr="007310B7">
        <w:rPr>
          <w:rFonts w:ascii="Arial" w:hAnsi="Arial" w:cs="Arial"/>
          <w:b/>
        </w:rPr>
        <w:t>”</w:t>
      </w:r>
    </w:p>
    <w:p w14:paraId="3612C308" w14:textId="77777777" w:rsidR="00366BEB" w:rsidRPr="007310B7" w:rsidRDefault="00366BEB">
      <w:pPr>
        <w:jc w:val="both"/>
        <w:rPr>
          <w:rFonts w:ascii="Arial" w:hAnsi="Arial" w:cs="Arial"/>
          <w:b/>
        </w:rPr>
      </w:pPr>
    </w:p>
    <w:p w14:paraId="08D0D357" w14:textId="77777777" w:rsidR="00366BEB" w:rsidRDefault="00366BEB">
      <w:pPr>
        <w:jc w:val="both"/>
        <w:rPr>
          <w:rFonts w:ascii="Arial" w:hAnsi="Arial" w:cs="Arial"/>
        </w:rPr>
      </w:pPr>
      <w:r>
        <w:rPr>
          <w:rFonts w:ascii="Arial" w:hAnsi="Arial" w:cs="Arial"/>
        </w:rPr>
        <w:t>Por tanto, mando se imprima, publique, circule y se le dé el debido cumplimiento.</w:t>
      </w:r>
    </w:p>
    <w:p w14:paraId="4E486461" w14:textId="77777777" w:rsidR="00366BEB" w:rsidRDefault="00366BEB">
      <w:pPr>
        <w:jc w:val="both"/>
        <w:rPr>
          <w:rFonts w:ascii="Arial" w:hAnsi="Arial" w:cs="Arial"/>
        </w:rPr>
      </w:pPr>
    </w:p>
    <w:p w14:paraId="4A3FCAC8" w14:textId="77777777" w:rsidR="00366BEB" w:rsidRDefault="00366BEB">
      <w:pPr>
        <w:jc w:val="both"/>
        <w:rPr>
          <w:rFonts w:ascii="Arial" w:hAnsi="Arial" w:cs="Arial"/>
        </w:rPr>
      </w:pPr>
      <w:r>
        <w:rPr>
          <w:rFonts w:ascii="Arial" w:hAnsi="Arial" w:cs="Arial"/>
        </w:rPr>
        <w:t xml:space="preserve">Dado en la residencia del Poder Ejecutivo, en Ciudad Victoria, Capital del Estado de Tamaulipas, a los seis días del mes de noviembre del año </w:t>
      </w:r>
      <w:r w:rsidR="007310B7">
        <w:rPr>
          <w:rFonts w:ascii="Arial" w:hAnsi="Arial" w:cs="Arial"/>
        </w:rPr>
        <w:t>dos mil tres</w:t>
      </w:r>
      <w:r>
        <w:rPr>
          <w:rFonts w:ascii="Arial" w:hAnsi="Arial" w:cs="Arial"/>
        </w:rPr>
        <w:t>.</w:t>
      </w:r>
    </w:p>
    <w:p w14:paraId="0C5349EE" w14:textId="77777777" w:rsidR="00366BEB" w:rsidRDefault="00366BEB">
      <w:pPr>
        <w:jc w:val="center"/>
        <w:rPr>
          <w:rFonts w:ascii="Arial" w:hAnsi="Arial" w:cs="Arial"/>
          <w:b/>
        </w:rPr>
      </w:pPr>
    </w:p>
    <w:p w14:paraId="7247D8D2" w14:textId="77777777" w:rsidR="00366BEB" w:rsidRPr="007310B7" w:rsidRDefault="00366BEB" w:rsidP="007310B7">
      <w:pPr>
        <w:jc w:val="both"/>
        <w:rPr>
          <w:rFonts w:ascii="Arial" w:hAnsi="Arial" w:cs="Arial"/>
          <w:b/>
        </w:rPr>
      </w:pPr>
      <w:proofErr w:type="gramStart"/>
      <w:r w:rsidRPr="007310B7">
        <w:rPr>
          <w:rFonts w:ascii="Arial" w:hAnsi="Arial" w:cs="Arial"/>
          <w:b/>
        </w:rPr>
        <w:t>ATENTAMENTE</w:t>
      </w:r>
      <w:r w:rsidR="007310B7" w:rsidRPr="007310B7">
        <w:rPr>
          <w:rFonts w:ascii="Arial" w:hAnsi="Arial" w:cs="Arial"/>
          <w:b/>
        </w:rPr>
        <w:t>.-</w:t>
      </w:r>
      <w:proofErr w:type="gramEnd"/>
      <w:r w:rsidR="007310B7" w:rsidRPr="007310B7">
        <w:rPr>
          <w:rFonts w:ascii="Arial" w:hAnsi="Arial" w:cs="Arial"/>
          <w:b/>
        </w:rPr>
        <w:t xml:space="preserve"> </w:t>
      </w:r>
      <w:r w:rsidRPr="00203B0C">
        <w:rPr>
          <w:rFonts w:ascii="Arial" w:hAnsi="Arial" w:cs="Arial"/>
        </w:rPr>
        <w:t xml:space="preserve">SUFRAGIO EFECTIVO. NO </w:t>
      </w:r>
      <w:proofErr w:type="gramStart"/>
      <w:r w:rsidRPr="00203B0C">
        <w:rPr>
          <w:rFonts w:ascii="Arial" w:hAnsi="Arial" w:cs="Arial"/>
        </w:rPr>
        <w:t>REELECCI</w:t>
      </w:r>
      <w:r w:rsidR="007310B7" w:rsidRPr="00203B0C">
        <w:rPr>
          <w:rFonts w:ascii="Arial" w:hAnsi="Arial" w:cs="Arial"/>
        </w:rPr>
        <w:t>Ó</w:t>
      </w:r>
      <w:r w:rsidRPr="00203B0C">
        <w:rPr>
          <w:rFonts w:ascii="Arial" w:hAnsi="Arial" w:cs="Arial"/>
        </w:rPr>
        <w:t>N</w:t>
      </w:r>
      <w:r w:rsidRPr="007310B7">
        <w:rPr>
          <w:rFonts w:ascii="Arial" w:hAnsi="Arial" w:cs="Arial"/>
          <w:b/>
        </w:rPr>
        <w:t>.</w:t>
      </w:r>
      <w:r w:rsidR="007310B7" w:rsidRPr="007310B7">
        <w:rPr>
          <w:rFonts w:ascii="Arial" w:hAnsi="Arial" w:cs="Arial"/>
          <w:b/>
        </w:rPr>
        <w:t>-</w:t>
      </w:r>
      <w:proofErr w:type="gramEnd"/>
      <w:r w:rsidR="007310B7" w:rsidRPr="007310B7">
        <w:rPr>
          <w:rFonts w:ascii="Arial" w:hAnsi="Arial" w:cs="Arial"/>
          <w:b/>
        </w:rPr>
        <w:t xml:space="preserve"> </w:t>
      </w:r>
      <w:r w:rsidRPr="007310B7">
        <w:rPr>
          <w:rFonts w:ascii="Arial" w:hAnsi="Arial" w:cs="Arial"/>
          <w:b/>
        </w:rPr>
        <w:t>EL GOBERNADOR CONSTITUCIONAL</w:t>
      </w:r>
      <w:r w:rsidR="007310B7" w:rsidRPr="007310B7">
        <w:rPr>
          <w:rFonts w:ascii="Arial" w:hAnsi="Arial" w:cs="Arial"/>
          <w:b/>
        </w:rPr>
        <w:t xml:space="preserve"> </w:t>
      </w:r>
      <w:r w:rsidRPr="007310B7">
        <w:rPr>
          <w:rFonts w:ascii="Arial" w:hAnsi="Arial" w:cs="Arial"/>
          <w:b/>
        </w:rPr>
        <w:t xml:space="preserve">DEL </w:t>
      </w:r>
      <w:proofErr w:type="gramStart"/>
      <w:r w:rsidRPr="007310B7">
        <w:rPr>
          <w:rFonts w:ascii="Arial" w:hAnsi="Arial" w:cs="Arial"/>
          <w:b/>
        </w:rPr>
        <w:t>ESTADO.-</w:t>
      </w:r>
      <w:proofErr w:type="gramEnd"/>
      <w:r w:rsidRPr="007310B7">
        <w:rPr>
          <w:rFonts w:ascii="Arial" w:hAnsi="Arial" w:cs="Arial"/>
          <w:b/>
        </w:rPr>
        <w:t xml:space="preserve"> </w:t>
      </w:r>
      <w:r w:rsidRPr="007310B7">
        <w:rPr>
          <w:rFonts w:ascii="Arial" w:hAnsi="Arial" w:cs="Arial"/>
          <w:b/>
          <w:bCs/>
        </w:rPr>
        <w:t>TOM</w:t>
      </w:r>
      <w:r w:rsidR="007310B7">
        <w:rPr>
          <w:rFonts w:ascii="Arial" w:hAnsi="Arial" w:cs="Arial"/>
          <w:b/>
          <w:bCs/>
        </w:rPr>
        <w:t>Á</w:t>
      </w:r>
      <w:r w:rsidRPr="007310B7">
        <w:rPr>
          <w:rFonts w:ascii="Arial" w:hAnsi="Arial" w:cs="Arial"/>
          <w:b/>
          <w:bCs/>
        </w:rPr>
        <w:t xml:space="preserve">S YARRINGTON </w:t>
      </w:r>
      <w:proofErr w:type="gramStart"/>
      <w:r w:rsidRPr="007310B7">
        <w:rPr>
          <w:rFonts w:ascii="Arial" w:hAnsi="Arial" w:cs="Arial"/>
          <w:b/>
          <w:bCs/>
        </w:rPr>
        <w:t>RUVALCABA.-</w:t>
      </w:r>
      <w:proofErr w:type="gramEnd"/>
      <w:r w:rsidRPr="007310B7">
        <w:rPr>
          <w:rFonts w:ascii="Arial" w:hAnsi="Arial" w:cs="Arial"/>
          <w:b/>
        </w:rPr>
        <w:t xml:space="preserve"> </w:t>
      </w:r>
      <w:proofErr w:type="gramStart"/>
      <w:r w:rsidRPr="007310B7">
        <w:rPr>
          <w:rFonts w:ascii="Arial" w:hAnsi="Arial" w:cs="Arial"/>
        </w:rPr>
        <w:t>Rúbrica</w:t>
      </w:r>
      <w:r w:rsidRPr="007310B7">
        <w:rPr>
          <w:rFonts w:ascii="Arial" w:hAnsi="Arial" w:cs="Arial"/>
          <w:b/>
        </w:rPr>
        <w:t>.-</w:t>
      </w:r>
      <w:proofErr w:type="gramEnd"/>
      <w:r w:rsidRPr="007310B7">
        <w:rPr>
          <w:rFonts w:ascii="Arial" w:hAnsi="Arial" w:cs="Arial"/>
          <w:b/>
          <w:bCs/>
        </w:rPr>
        <w:t xml:space="preserve"> LA SECRETARIA GENERAL DE </w:t>
      </w:r>
      <w:proofErr w:type="gramStart"/>
      <w:r w:rsidRPr="007310B7">
        <w:rPr>
          <w:rFonts w:ascii="Arial" w:hAnsi="Arial" w:cs="Arial"/>
          <w:b/>
          <w:bCs/>
        </w:rPr>
        <w:t>GOBIERNO.-</w:t>
      </w:r>
      <w:proofErr w:type="gramEnd"/>
      <w:r w:rsidRPr="007310B7">
        <w:rPr>
          <w:rFonts w:ascii="Arial" w:hAnsi="Arial" w:cs="Arial"/>
          <w:b/>
          <w:bCs/>
        </w:rPr>
        <w:t xml:space="preserve"> MERCEDES DEL CARMEN GUILL</w:t>
      </w:r>
      <w:r w:rsidR="007310B7">
        <w:rPr>
          <w:rFonts w:ascii="Arial" w:hAnsi="Arial" w:cs="Arial"/>
          <w:b/>
          <w:bCs/>
        </w:rPr>
        <w:t>É</w:t>
      </w:r>
      <w:r w:rsidRPr="007310B7">
        <w:rPr>
          <w:rFonts w:ascii="Arial" w:hAnsi="Arial" w:cs="Arial"/>
          <w:b/>
          <w:bCs/>
        </w:rPr>
        <w:t xml:space="preserve">N </w:t>
      </w:r>
      <w:proofErr w:type="gramStart"/>
      <w:r w:rsidRPr="007310B7">
        <w:rPr>
          <w:rFonts w:ascii="Arial" w:hAnsi="Arial" w:cs="Arial"/>
          <w:b/>
          <w:bCs/>
        </w:rPr>
        <w:t>VICENTE.-</w:t>
      </w:r>
      <w:proofErr w:type="gramEnd"/>
      <w:r w:rsidRPr="007310B7">
        <w:rPr>
          <w:rFonts w:ascii="Arial" w:hAnsi="Arial" w:cs="Arial"/>
          <w:b/>
          <w:bCs/>
        </w:rPr>
        <w:t xml:space="preserve"> </w:t>
      </w:r>
      <w:r w:rsidRPr="007310B7">
        <w:rPr>
          <w:rFonts w:ascii="Arial" w:hAnsi="Arial" w:cs="Arial"/>
          <w:bCs/>
        </w:rPr>
        <w:t>Rúbrica</w:t>
      </w:r>
      <w:r w:rsidRPr="007310B7">
        <w:rPr>
          <w:rFonts w:ascii="Arial" w:hAnsi="Arial" w:cs="Arial"/>
          <w:b/>
          <w:bCs/>
        </w:rPr>
        <w:t>.</w:t>
      </w:r>
    </w:p>
    <w:p w14:paraId="4955D451" w14:textId="77777777" w:rsidR="00D17DA3" w:rsidRDefault="00366BEB">
      <w:pPr>
        <w:rPr>
          <w:rFonts w:cs="Arial"/>
        </w:rPr>
      </w:pPr>
      <w:r>
        <w:rPr>
          <w:rFonts w:cs="Arial"/>
        </w:rPr>
        <w:br w:type="page"/>
      </w:r>
    </w:p>
    <w:p w14:paraId="7CBF1425" w14:textId="77777777" w:rsidR="00D17DA3" w:rsidRPr="00A53E79" w:rsidRDefault="00D17DA3" w:rsidP="00D17DA3">
      <w:pPr>
        <w:ind w:firstLine="289"/>
        <w:jc w:val="center"/>
        <w:rPr>
          <w:rFonts w:ascii="Arial" w:hAnsi="Arial" w:cs="Arial"/>
          <w:b/>
          <w:lang w:val="es-MX"/>
        </w:rPr>
      </w:pPr>
      <w:r w:rsidRPr="00A53E79">
        <w:rPr>
          <w:rFonts w:ascii="Arial" w:hAnsi="Arial" w:cs="Arial"/>
          <w:b/>
          <w:lang w:val="es-MX"/>
        </w:rPr>
        <w:lastRenderedPageBreak/>
        <w:t>ARTÍCULOS TRANSITORIOS DE DECRETOS DE REFORMAS, A PARTIR DE LA EXPEDICIÓN DE LA PRESENTE LEY.</w:t>
      </w:r>
    </w:p>
    <w:p w14:paraId="4974BEC9" w14:textId="77777777" w:rsidR="00D17DA3" w:rsidRPr="00A53E79" w:rsidRDefault="00D17DA3" w:rsidP="00D17DA3">
      <w:pPr>
        <w:widowControl w:val="0"/>
        <w:jc w:val="both"/>
        <w:rPr>
          <w:rFonts w:cs="Arial"/>
          <w:b/>
          <w:lang w:val="es-MX"/>
        </w:rPr>
      </w:pPr>
    </w:p>
    <w:p w14:paraId="1EC7FBDD" w14:textId="77777777" w:rsidR="00D17DA3" w:rsidRDefault="00D17DA3" w:rsidP="00986FEC">
      <w:pPr>
        <w:widowControl w:val="0"/>
        <w:numPr>
          <w:ilvl w:val="0"/>
          <w:numId w:val="17"/>
        </w:numPr>
        <w:ind w:left="426" w:hanging="426"/>
        <w:jc w:val="both"/>
        <w:rPr>
          <w:rFonts w:ascii="Arial" w:hAnsi="Arial" w:cs="Arial"/>
          <w:b/>
        </w:rPr>
      </w:pPr>
      <w:r w:rsidRPr="001F50DF">
        <w:rPr>
          <w:rFonts w:ascii="Arial" w:hAnsi="Arial" w:cs="Arial"/>
          <w:b/>
        </w:rPr>
        <w:t>ARTÍCULOS TRANSITORIOS DEL DECRETO No. L</w:t>
      </w:r>
      <w:r>
        <w:rPr>
          <w:rFonts w:ascii="Arial" w:hAnsi="Arial" w:cs="Arial"/>
          <w:b/>
        </w:rPr>
        <w:t>IX</w:t>
      </w:r>
      <w:r w:rsidRPr="001F50DF">
        <w:rPr>
          <w:rFonts w:ascii="Arial" w:hAnsi="Arial" w:cs="Arial"/>
          <w:b/>
        </w:rPr>
        <w:t>-</w:t>
      </w:r>
      <w:r>
        <w:rPr>
          <w:rFonts w:ascii="Arial" w:hAnsi="Arial" w:cs="Arial"/>
          <w:b/>
        </w:rPr>
        <w:t>550</w:t>
      </w:r>
      <w:r w:rsidRPr="001F50DF">
        <w:rPr>
          <w:rFonts w:ascii="Arial" w:hAnsi="Arial" w:cs="Arial"/>
          <w:b/>
        </w:rPr>
        <w:t xml:space="preserve">, DEL </w:t>
      </w:r>
      <w:r>
        <w:rPr>
          <w:rFonts w:ascii="Arial" w:hAnsi="Arial" w:cs="Arial"/>
          <w:b/>
        </w:rPr>
        <w:t>9</w:t>
      </w:r>
      <w:r w:rsidRPr="001F50DF">
        <w:rPr>
          <w:rFonts w:ascii="Arial" w:hAnsi="Arial" w:cs="Arial"/>
          <w:b/>
        </w:rPr>
        <w:t xml:space="preserve"> DE </w:t>
      </w:r>
      <w:r>
        <w:rPr>
          <w:rFonts w:ascii="Arial" w:hAnsi="Arial" w:cs="Arial"/>
          <w:b/>
        </w:rPr>
        <w:t>MAYO</w:t>
      </w:r>
      <w:r w:rsidRPr="001F50DF">
        <w:rPr>
          <w:rFonts w:ascii="Arial" w:hAnsi="Arial" w:cs="Arial"/>
          <w:b/>
        </w:rPr>
        <w:t xml:space="preserve"> DE 20</w:t>
      </w:r>
      <w:r>
        <w:rPr>
          <w:rFonts w:ascii="Arial" w:hAnsi="Arial" w:cs="Arial"/>
          <w:b/>
        </w:rPr>
        <w:t>06</w:t>
      </w:r>
      <w:r w:rsidRPr="001F50DF">
        <w:rPr>
          <w:rFonts w:ascii="Arial" w:hAnsi="Arial" w:cs="Arial"/>
          <w:b/>
        </w:rPr>
        <w:t xml:space="preserve"> Y PUBLICADO EN EL PERIÓDICO OFICIAL No. </w:t>
      </w:r>
      <w:r>
        <w:rPr>
          <w:rFonts w:ascii="Arial" w:hAnsi="Arial" w:cs="Arial"/>
          <w:b/>
        </w:rPr>
        <w:t>66</w:t>
      </w:r>
      <w:r w:rsidRPr="001F50DF">
        <w:rPr>
          <w:rFonts w:ascii="Arial" w:hAnsi="Arial" w:cs="Arial"/>
          <w:b/>
        </w:rPr>
        <w:t xml:space="preserve">, DEL </w:t>
      </w:r>
      <w:r>
        <w:rPr>
          <w:rFonts w:ascii="Arial" w:hAnsi="Arial" w:cs="Arial"/>
          <w:b/>
        </w:rPr>
        <w:t>1</w:t>
      </w:r>
      <w:r w:rsidRPr="001F50DF">
        <w:rPr>
          <w:rFonts w:ascii="Arial" w:hAnsi="Arial" w:cs="Arial"/>
          <w:b/>
        </w:rPr>
        <w:t xml:space="preserve"> DE</w:t>
      </w:r>
      <w:r>
        <w:rPr>
          <w:rFonts w:ascii="Arial" w:hAnsi="Arial" w:cs="Arial"/>
          <w:b/>
        </w:rPr>
        <w:t xml:space="preserve"> JUNIO</w:t>
      </w:r>
      <w:r w:rsidRPr="001F50DF">
        <w:rPr>
          <w:rFonts w:ascii="Arial" w:hAnsi="Arial" w:cs="Arial"/>
          <w:b/>
        </w:rPr>
        <w:t xml:space="preserve"> DE 20</w:t>
      </w:r>
      <w:r>
        <w:rPr>
          <w:rFonts w:ascii="Arial" w:hAnsi="Arial" w:cs="Arial"/>
          <w:b/>
        </w:rPr>
        <w:t>06</w:t>
      </w:r>
      <w:r w:rsidRPr="001F50DF">
        <w:rPr>
          <w:rFonts w:ascii="Arial" w:hAnsi="Arial" w:cs="Arial"/>
          <w:b/>
        </w:rPr>
        <w:t>.</w:t>
      </w:r>
    </w:p>
    <w:p w14:paraId="791614C3" w14:textId="77777777" w:rsidR="00D17DA3" w:rsidRDefault="00D17DA3" w:rsidP="00986FEC">
      <w:pPr>
        <w:widowControl w:val="0"/>
        <w:ind w:left="426"/>
        <w:jc w:val="both"/>
        <w:rPr>
          <w:rFonts w:ascii="Arial" w:hAnsi="Arial" w:cs="Arial"/>
          <w:b/>
        </w:rPr>
      </w:pPr>
    </w:p>
    <w:p w14:paraId="5F2787FB" w14:textId="77777777" w:rsidR="00D17DA3" w:rsidRDefault="00D17DA3" w:rsidP="00986FEC">
      <w:pPr>
        <w:autoSpaceDE w:val="0"/>
        <w:autoSpaceDN w:val="0"/>
        <w:adjustRightInd w:val="0"/>
        <w:ind w:left="426"/>
        <w:jc w:val="both"/>
        <w:rPr>
          <w:rFonts w:ascii="Arial" w:hAnsi="Arial" w:cs="Arial"/>
          <w:iCs/>
          <w:lang w:val="es-MX" w:eastAsia="es-MX"/>
        </w:rPr>
      </w:pPr>
      <w:r w:rsidRPr="000B1F5F">
        <w:rPr>
          <w:rFonts w:ascii="Arial" w:hAnsi="Arial" w:cs="Arial"/>
          <w:b/>
          <w:bCs/>
          <w:iCs/>
          <w:lang w:val="es-MX" w:eastAsia="es-MX"/>
        </w:rPr>
        <w:t>ART</w:t>
      </w:r>
      <w:r w:rsidR="000B1F5F">
        <w:rPr>
          <w:rFonts w:ascii="Arial" w:hAnsi="Arial" w:cs="Arial"/>
          <w:b/>
          <w:bCs/>
          <w:iCs/>
          <w:lang w:val="es-MX" w:eastAsia="es-MX"/>
        </w:rPr>
        <w:t>Í</w:t>
      </w:r>
      <w:r w:rsidRPr="000B1F5F">
        <w:rPr>
          <w:rFonts w:ascii="Arial" w:hAnsi="Arial" w:cs="Arial"/>
          <w:b/>
          <w:bCs/>
          <w:iCs/>
          <w:lang w:val="es-MX" w:eastAsia="es-MX"/>
        </w:rPr>
        <w:t xml:space="preserve">CULO </w:t>
      </w:r>
      <w:r w:rsidR="000B1F5F">
        <w:rPr>
          <w:rFonts w:ascii="Arial" w:hAnsi="Arial" w:cs="Arial"/>
          <w:b/>
          <w:bCs/>
          <w:iCs/>
          <w:lang w:val="es-MX" w:eastAsia="es-MX"/>
        </w:rPr>
        <w:t>Ú</w:t>
      </w:r>
      <w:r w:rsidRPr="000B1F5F">
        <w:rPr>
          <w:rFonts w:ascii="Arial" w:hAnsi="Arial" w:cs="Arial"/>
          <w:b/>
          <w:bCs/>
          <w:iCs/>
          <w:lang w:val="es-MX" w:eastAsia="es-MX"/>
        </w:rPr>
        <w:t xml:space="preserve">NICO. </w:t>
      </w:r>
      <w:r w:rsidRPr="000B1F5F">
        <w:rPr>
          <w:rFonts w:ascii="Arial" w:hAnsi="Arial" w:cs="Arial"/>
          <w:iCs/>
          <w:lang w:val="es-MX" w:eastAsia="es-MX"/>
        </w:rPr>
        <w:t>El presente Decreto entrará en vigor el día</w:t>
      </w:r>
      <w:r w:rsidR="000B1F5F" w:rsidRPr="000B1F5F">
        <w:rPr>
          <w:rFonts w:ascii="Arial" w:hAnsi="Arial" w:cs="Arial"/>
          <w:iCs/>
          <w:lang w:val="es-MX" w:eastAsia="es-MX"/>
        </w:rPr>
        <w:t xml:space="preserve"> </w:t>
      </w:r>
      <w:r w:rsidRPr="000B1F5F">
        <w:rPr>
          <w:rFonts w:ascii="Arial" w:hAnsi="Arial" w:cs="Arial"/>
          <w:iCs/>
          <w:lang w:val="es-MX" w:eastAsia="es-MX"/>
        </w:rPr>
        <w:t>siguiente al de su publicación en el Periódico Oficial del Estado.</w:t>
      </w:r>
    </w:p>
    <w:p w14:paraId="0A988DDD" w14:textId="77777777" w:rsidR="000B1F5F" w:rsidRDefault="000B1F5F" w:rsidP="00986FEC">
      <w:pPr>
        <w:autoSpaceDE w:val="0"/>
        <w:autoSpaceDN w:val="0"/>
        <w:adjustRightInd w:val="0"/>
        <w:ind w:left="426"/>
        <w:jc w:val="both"/>
        <w:rPr>
          <w:rFonts w:ascii="Arial" w:hAnsi="Arial" w:cs="Arial"/>
          <w:b/>
        </w:rPr>
      </w:pPr>
    </w:p>
    <w:p w14:paraId="19871D6C" w14:textId="77777777" w:rsidR="000B1F5F" w:rsidRDefault="000B1F5F" w:rsidP="00986FEC">
      <w:pPr>
        <w:widowControl w:val="0"/>
        <w:numPr>
          <w:ilvl w:val="0"/>
          <w:numId w:val="17"/>
        </w:numPr>
        <w:ind w:left="426" w:hanging="426"/>
        <w:jc w:val="both"/>
        <w:rPr>
          <w:rFonts w:ascii="Arial" w:hAnsi="Arial" w:cs="Arial"/>
          <w:b/>
        </w:rPr>
      </w:pPr>
      <w:r w:rsidRPr="001F50DF">
        <w:rPr>
          <w:rFonts w:ascii="Arial" w:hAnsi="Arial" w:cs="Arial"/>
          <w:b/>
        </w:rPr>
        <w:t>ARTÍCULOS TRANSITORIOS DEL DECRETO No. L</w:t>
      </w:r>
      <w:r>
        <w:rPr>
          <w:rFonts w:ascii="Arial" w:hAnsi="Arial" w:cs="Arial"/>
          <w:b/>
        </w:rPr>
        <w:t>X</w:t>
      </w:r>
      <w:r w:rsidRPr="001F50DF">
        <w:rPr>
          <w:rFonts w:ascii="Arial" w:hAnsi="Arial" w:cs="Arial"/>
          <w:b/>
        </w:rPr>
        <w:t>-</w:t>
      </w:r>
      <w:r>
        <w:rPr>
          <w:rFonts w:ascii="Arial" w:hAnsi="Arial" w:cs="Arial"/>
          <w:b/>
        </w:rPr>
        <w:t>1487</w:t>
      </w:r>
      <w:r w:rsidRPr="001F50DF">
        <w:rPr>
          <w:rFonts w:ascii="Arial" w:hAnsi="Arial" w:cs="Arial"/>
          <w:b/>
        </w:rPr>
        <w:t xml:space="preserve">, DEL </w:t>
      </w:r>
      <w:r>
        <w:rPr>
          <w:rFonts w:ascii="Arial" w:hAnsi="Arial" w:cs="Arial"/>
          <w:b/>
        </w:rPr>
        <w:t>10</w:t>
      </w:r>
      <w:r w:rsidRPr="001F50DF">
        <w:rPr>
          <w:rFonts w:ascii="Arial" w:hAnsi="Arial" w:cs="Arial"/>
          <w:b/>
        </w:rPr>
        <w:t xml:space="preserve"> DE </w:t>
      </w:r>
      <w:r>
        <w:rPr>
          <w:rFonts w:ascii="Arial" w:hAnsi="Arial" w:cs="Arial"/>
          <w:b/>
        </w:rPr>
        <w:t>NOVIEMBRE</w:t>
      </w:r>
      <w:r w:rsidRPr="001F50DF">
        <w:rPr>
          <w:rFonts w:ascii="Arial" w:hAnsi="Arial" w:cs="Arial"/>
          <w:b/>
        </w:rPr>
        <w:t xml:space="preserve"> DE 20</w:t>
      </w:r>
      <w:r>
        <w:rPr>
          <w:rFonts w:ascii="Arial" w:hAnsi="Arial" w:cs="Arial"/>
          <w:b/>
        </w:rPr>
        <w:t>10</w:t>
      </w:r>
      <w:r w:rsidRPr="001F50DF">
        <w:rPr>
          <w:rFonts w:ascii="Arial" w:hAnsi="Arial" w:cs="Arial"/>
          <w:b/>
        </w:rPr>
        <w:t xml:space="preserve"> Y PUBLICADO EN EL PERIÓDICO OFICIAL No. </w:t>
      </w:r>
      <w:r>
        <w:rPr>
          <w:rFonts w:ascii="Arial" w:hAnsi="Arial" w:cs="Arial"/>
          <w:b/>
        </w:rPr>
        <w:t>140</w:t>
      </w:r>
      <w:r w:rsidRPr="001F50DF">
        <w:rPr>
          <w:rFonts w:ascii="Arial" w:hAnsi="Arial" w:cs="Arial"/>
          <w:b/>
        </w:rPr>
        <w:t xml:space="preserve">, DEL </w:t>
      </w:r>
      <w:r>
        <w:rPr>
          <w:rFonts w:ascii="Arial" w:hAnsi="Arial" w:cs="Arial"/>
          <w:b/>
        </w:rPr>
        <w:t>24</w:t>
      </w:r>
      <w:r w:rsidRPr="001F50DF">
        <w:rPr>
          <w:rFonts w:ascii="Arial" w:hAnsi="Arial" w:cs="Arial"/>
          <w:b/>
        </w:rPr>
        <w:t xml:space="preserve"> DE</w:t>
      </w:r>
      <w:r>
        <w:rPr>
          <w:rFonts w:ascii="Arial" w:hAnsi="Arial" w:cs="Arial"/>
          <w:b/>
        </w:rPr>
        <w:t xml:space="preserve"> NOVIEMBRE</w:t>
      </w:r>
      <w:r w:rsidRPr="001F50DF">
        <w:rPr>
          <w:rFonts w:ascii="Arial" w:hAnsi="Arial" w:cs="Arial"/>
          <w:b/>
        </w:rPr>
        <w:t xml:space="preserve"> DE 20</w:t>
      </w:r>
      <w:r>
        <w:rPr>
          <w:rFonts w:ascii="Arial" w:hAnsi="Arial" w:cs="Arial"/>
          <w:b/>
        </w:rPr>
        <w:t>10</w:t>
      </w:r>
      <w:r w:rsidRPr="001F50DF">
        <w:rPr>
          <w:rFonts w:ascii="Arial" w:hAnsi="Arial" w:cs="Arial"/>
          <w:b/>
        </w:rPr>
        <w:t>.</w:t>
      </w:r>
    </w:p>
    <w:p w14:paraId="6F806C4F" w14:textId="77777777" w:rsidR="000B1F5F" w:rsidRDefault="000B1F5F" w:rsidP="00986FEC">
      <w:pPr>
        <w:autoSpaceDE w:val="0"/>
        <w:autoSpaceDN w:val="0"/>
        <w:adjustRightInd w:val="0"/>
        <w:ind w:left="426"/>
        <w:jc w:val="both"/>
        <w:rPr>
          <w:rFonts w:ascii="Arial" w:hAnsi="Arial" w:cs="Arial"/>
          <w:b/>
        </w:rPr>
      </w:pPr>
    </w:p>
    <w:p w14:paraId="2CC7F5C2" w14:textId="77777777" w:rsidR="000B1F5F" w:rsidRPr="000B1F5F" w:rsidRDefault="000B1F5F" w:rsidP="00986FEC">
      <w:pPr>
        <w:autoSpaceDE w:val="0"/>
        <w:autoSpaceDN w:val="0"/>
        <w:adjustRightInd w:val="0"/>
        <w:ind w:left="426"/>
        <w:jc w:val="both"/>
        <w:rPr>
          <w:rFonts w:ascii="Arial" w:hAnsi="Arial" w:cs="Arial"/>
          <w:iCs/>
          <w:lang w:val="es-MX" w:eastAsia="es-MX"/>
        </w:rPr>
      </w:pPr>
      <w:r w:rsidRPr="000B1F5F">
        <w:rPr>
          <w:rFonts w:ascii="Arial" w:hAnsi="Arial" w:cs="Arial"/>
          <w:b/>
          <w:bCs/>
          <w:iCs/>
          <w:lang w:val="es-MX" w:eastAsia="es-MX"/>
        </w:rPr>
        <w:t>ART</w:t>
      </w:r>
      <w:r>
        <w:rPr>
          <w:rFonts w:ascii="Arial" w:hAnsi="Arial" w:cs="Arial"/>
          <w:b/>
          <w:bCs/>
          <w:iCs/>
          <w:lang w:val="es-MX" w:eastAsia="es-MX"/>
        </w:rPr>
        <w:t>Í</w:t>
      </w:r>
      <w:r w:rsidRPr="000B1F5F">
        <w:rPr>
          <w:rFonts w:ascii="Arial" w:hAnsi="Arial" w:cs="Arial"/>
          <w:b/>
          <w:bCs/>
          <w:iCs/>
          <w:lang w:val="es-MX" w:eastAsia="es-MX"/>
        </w:rPr>
        <w:t xml:space="preserve">CULO </w:t>
      </w:r>
      <w:proofErr w:type="gramStart"/>
      <w:r w:rsidRPr="000B1F5F">
        <w:rPr>
          <w:rFonts w:ascii="Arial" w:hAnsi="Arial" w:cs="Arial"/>
          <w:b/>
          <w:bCs/>
          <w:iCs/>
          <w:lang w:val="es-MX" w:eastAsia="es-MX"/>
        </w:rPr>
        <w:t>PRIMERO.-</w:t>
      </w:r>
      <w:proofErr w:type="gramEnd"/>
      <w:r w:rsidRPr="000B1F5F">
        <w:rPr>
          <w:rFonts w:ascii="Arial" w:hAnsi="Arial" w:cs="Arial"/>
          <w:b/>
          <w:bCs/>
          <w:iCs/>
          <w:lang w:val="es-MX" w:eastAsia="es-MX"/>
        </w:rPr>
        <w:t xml:space="preserve"> </w:t>
      </w:r>
      <w:r w:rsidRPr="000B1F5F">
        <w:rPr>
          <w:rFonts w:ascii="Arial" w:hAnsi="Arial" w:cs="Arial"/>
          <w:iCs/>
          <w:lang w:val="es-MX" w:eastAsia="es-MX"/>
        </w:rPr>
        <w:t>El presente Decreto entrará en vigor el día siguiente al de su publicación en el Periódico Oficial del Estado.</w:t>
      </w:r>
    </w:p>
    <w:p w14:paraId="0E2BCC0D" w14:textId="77777777" w:rsidR="000B1F5F" w:rsidRPr="000B1F5F" w:rsidRDefault="000B1F5F" w:rsidP="00986FEC">
      <w:pPr>
        <w:autoSpaceDE w:val="0"/>
        <w:autoSpaceDN w:val="0"/>
        <w:adjustRightInd w:val="0"/>
        <w:ind w:left="426"/>
        <w:jc w:val="both"/>
        <w:rPr>
          <w:rFonts w:ascii="Arial" w:hAnsi="Arial" w:cs="Arial"/>
          <w:iCs/>
          <w:sz w:val="16"/>
          <w:szCs w:val="16"/>
          <w:lang w:val="es-MX" w:eastAsia="es-MX"/>
        </w:rPr>
      </w:pPr>
    </w:p>
    <w:p w14:paraId="413FC785" w14:textId="77777777" w:rsidR="000B1F5F" w:rsidRPr="000B1F5F" w:rsidRDefault="000B1F5F" w:rsidP="00986FEC">
      <w:pPr>
        <w:autoSpaceDE w:val="0"/>
        <w:autoSpaceDN w:val="0"/>
        <w:adjustRightInd w:val="0"/>
        <w:ind w:left="426"/>
        <w:jc w:val="both"/>
        <w:rPr>
          <w:rFonts w:ascii="Arial" w:hAnsi="Arial" w:cs="Arial"/>
          <w:b/>
        </w:rPr>
      </w:pPr>
      <w:r w:rsidRPr="000B1F5F">
        <w:rPr>
          <w:rFonts w:ascii="Arial" w:hAnsi="Arial" w:cs="Arial"/>
          <w:b/>
          <w:bCs/>
          <w:iCs/>
          <w:lang w:val="es-MX" w:eastAsia="es-MX"/>
        </w:rPr>
        <w:t>ART</w:t>
      </w:r>
      <w:r>
        <w:rPr>
          <w:rFonts w:ascii="Arial" w:hAnsi="Arial" w:cs="Arial"/>
          <w:b/>
          <w:bCs/>
          <w:iCs/>
          <w:lang w:val="es-MX" w:eastAsia="es-MX"/>
        </w:rPr>
        <w:t>Í</w:t>
      </w:r>
      <w:r w:rsidRPr="000B1F5F">
        <w:rPr>
          <w:rFonts w:ascii="Arial" w:hAnsi="Arial" w:cs="Arial"/>
          <w:b/>
          <w:bCs/>
          <w:iCs/>
          <w:lang w:val="es-MX" w:eastAsia="es-MX"/>
        </w:rPr>
        <w:t xml:space="preserve">CULO </w:t>
      </w:r>
      <w:proofErr w:type="gramStart"/>
      <w:r w:rsidRPr="000B1F5F">
        <w:rPr>
          <w:rFonts w:ascii="Arial" w:hAnsi="Arial" w:cs="Arial"/>
          <w:b/>
          <w:bCs/>
          <w:iCs/>
          <w:lang w:val="es-MX" w:eastAsia="es-MX"/>
        </w:rPr>
        <w:t>SEGUNDO.-</w:t>
      </w:r>
      <w:proofErr w:type="gramEnd"/>
      <w:r w:rsidRPr="000B1F5F">
        <w:rPr>
          <w:rFonts w:ascii="Arial" w:hAnsi="Arial" w:cs="Arial"/>
          <w:b/>
          <w:bCs/>
          <w:iCs/>
          <w:lang w:val="es-MX" w:eastAsia="es-MX"/>
        </w:rPr>
        <w:t xml:space="preserve"> </w:t>
      </w:r>
      <w:r w:rsidRPr="000B1F5F">
        <w:rPr>
          <w:rFonts w:ascii="Arial" w:hAnsi="Arial" w:cs="Arial"/>
          <w:iCs/>
          <w:lang w:val="es-MX" w:eastAsia="es-MX"/>
        </w:rPr>
        <w:t>La implementación del sistema de entrega-recepción electrónica prevista en el presente Decreto, será opcional por esta única ocasión para los procesos a que están obligados los Ayuntamientos y sus dependencias, como la administración pública estatal y sus dependencias en el proceso 2010. Fuera de este supuesto se dará entera observancia a la ley.</w:t>
      </w:r>
    </w:p>
    <w:p w14:paraId="46D60704" w14:textId="77777777" w:rsidR="000B1F5F" w:rsidRDefault="000B1F5F" w:rsidP="00986FEC">
      <w:pPr>
        <w:autoSpaceDE w:val="0"/>
        <w:autoSpaceDN w:val="0"/>
        <w:adjustRightInd w:val="0"/>
        <w:ind w:left="426"/>
        <w:jc w:val="both"/>
        <w:rPr>
          <w:rFonts w:ascii="Arial" w:hAnsi="Arial" w:cs="Arial"/>
          <w:b/>
        </w:rPr>
      </w:pPr>
    </w:p>
    <w:p w14:paraId="1BD80C28" w14:textId="77777777" w:rsidR="000B1F5F" w:rsidRPr="00C205FA" w:rsidRDefault="000B1F5F" w:rsidP="00986FEC">
      <w:pPr>
        <w:pStyle w:val="Prrafodelista"/>
        <w:numPr>
          <w:ilvl w:val="0"/>
          <w:numId w:val="17"/>
        </w:numPr>
        <w:ind w:left="426"/>
        <w:jc w:val="both"/>
        <w:rPr>
          <w:rFonts w:ascii="Arial" w:hAnsi="Arial" w:cs="Arial"/>
          <w:b/>
          <w:lang w:val="es-ES"/>
        </w:rPr>
      </w:pPr>
      <w:r w:rsidRPr="00C205FA">
        <w:rPr>
          <w:rFonts w:ascii="Arial" w:hAnsi="Arial" w:cs="Arial"/>
          <w:b/>
          <w:lang w:val="es-ES"/>
        </w:rPr>
        <w:t>ARTÍCULOS TRANSITORIOS DEL DECRETO No. LXII-</w:t>
      </w:r>
      <w:r>
        <w:rPr>
          <w:rFonts w:ascii="Arial" w:hAnsi="Arial" w:cs="Arial"/>
          <w:b/>
          <w:lang w:val="es-ES"/>
        </w:rPr>
        <w:t>587, DEL 20</w:t>
      </w:r>
      <w:r w:rsidRPr="00C205FA">
        <w:rPr>
          <w:rFonts w:ascii="Arial" w:hAnsi="Arial" w:cs="Arial"/>
          <w:b/>
          <w:lang w:val="es-ES"/>
        </w:rPr>
        <w:t xml:space="preserve"> DE </w:t>
      </w:r>
      <w:r>
        <w:rPr>
          <w:rFonts w:ascii="Arial" w:hAnsi="Arial" w:cs="Arial"/>
          <w:b/>
          <w:lang w:val="es-ES"/>
        </w:rPr>
        <w:t>MAYO</w:t>
      </w:r>
      <w:r w:rsidRPr="00C205FA">
        <w:rPr>
          <w:rFonts w:ascii="Arial" w:hAnsi="Arial" w:cs="Arial"/>
          <w:b/>
          <w:lang w:val="es-ES"/>
        </w:rPr>
        <w:t xml:space="preserve"> DE 2015 Y PUBLICADO EN EL PERIÓDICO OFICIAL No. 80, DEL 7 DE JULIO DE 2015.</w:t>
      </w:r>
    </w:p>
    <w:p w14:paraId="4A571CFE" w14:textId="77777777" w:rsidR="000B1F5F" w:rsidRPr="00631348" w:rsidRDefault="000B1F5F" w:rsidP="00986FEC">
      <w:pPr>
        <w:pStyle w:val="Prrafodelista"/>
        <w:autoSpaceDE w:val="0"/>
        <w:autoSpaceDN w:val="0"/>
        <w:adjustRightInd w:val="0"/>
        <w:ind w:left="426"/>
        <w:jc w:val="both"/>
        <w:rPr>
          <w:rFonts w:ascii="Arial" w:hAnsi="Arial" w:cs="Arial"/>
          <w:iCs/>
          <w:lang w:val="es-ES" w:eastAsia="es-MX"/>
        </w:rPr>
      </w:pPr>
    </w:p>
    <w:p w14:paraId="0B001A89" w14:textId="77777777" w:rsidR="000B1F5F" w:rsidRDefault="000B1F5F" w:rsidP="00986FEC">
      <w:pPr>
        <w:ind w:left="426" w:right="-1"/>
        <w:jc w:val="both"/>
        <w:rPr>
          <w:rFonts w:ascii="Arial" w:hAnsi="Arial" w:cs="Arial"/>
          <w:spacing w:val="-4"/>
        </w:rPr>
      </w:pPr>
      <w:r w:rsidRPr="006F5B44">
        <w:rPr>
          <w:rFonts w:ascii="Arial" w:hAnsi="Arial" w:cs="Arial"/>
          <w:b/>
          <w:spacing w:val="-4"/>
        </w:rPr>
        <w:t xml:space="preserve">ARTÍCULO ÚNICO. </w:t>
      </w:r>
      <w:r w:rsidRPr="006F5B44">
        <w:rPr>
          <w:rFonts w:ascii="Arial" w:hAnsi="Arial" w:cs="Arial"/>
          <w:spacing w:val="-4"/>
        </w:rPr>
        <w:t>El presente Decreto entrará en vigor el día siguiente al de su publicación en el Periódico Oficial del Estado.</w:t>
      </w:r>
    </w:p>
    <w:p w14:paraId="1E06C094" w14:textId="77777777" w:rsidR="00A53E79" w:rsidRDefault="00A53E79" w:rsidP="00986FEC">
      <w:pPr>
        <w:ind w:left="426" w:right="-1"/>
        <w:jc w:val="both"/>
        <w:rPr>
          <w:rFonts w:ascii="Arial" w:hAnsi="Arial" w:cs="Arial"/>
          <w:spacing w:val="-4"/>
        </w:rPr>
      </w:pPr>
    </w:p>
    <w:p w14:paraId="0416BA32" w14:textId="77777777" w:rsidR="00AC6D3C" w:rsidRPr="00C205FA" w:rsidRDefault="00AC6D3C" w:rsidP="00986FEC">
      <w:pPr>
        <w:pStyle w:val="Prrafodelista"/>
        <w:numPr>
          <w:ilvl w:val="0"/>
          <w:numId w:val="17"/>
        </w:numPr>
        <w:ind w:left="426"/>
        <w:jc w:val="both"/>
        <w:rPr>
          <w:rFonts w:ascii="Arial" w:hAnsi="Arial" w:cs="Arial"/>
          <w:b/>
          <w:lang w:val="es-ES"/>
        </w:rPr>
      </w:pPr>
      <w:r w:rsidRPr="00C205FA">
        <w:rPr>
          <w:rFonts w:ascii="Arial" w:hAnsi="Arial" w:cs="Arial"/>
          <w:b/>
          <w:lang w:val="es-ES"/>
        </w:rPr>
        <w:t>ARTÍCULOS TRANSITORIOS DEL DECRETO No. LXI</w:t>
      </w:r>
      <w:r>
        <w:rPr>
          <w:rFonts w:ascii="Arial" w:hAnsi="Arial" w:cs="Arial"/>
          <w:b/>
          <w:lang w:val="es-ES"/>
        </w:rPr>
        <w:t>I</w:t>
      </w:r>
      <w:r w:rsidRPr="00C205FA">
        <w:rPr>
          <w:rFonts w:ascii="Arial" w:hAnsi="Arial" w:cs="Arial"/>
          <w:b/>
          <w:lang w:val="es-ES"/>
        </w:rPr>
        <w:t>I-</w:t>
      </w:r>
      <w:r>
        <w:rPr>
          <w:rFonts w:ascii="Arial" w:hAnsi="Arial" w:cs="Arial"/>
          <w:b/>
          <w:lang w:val="es-ES"/>
        </w:rPr>
        <w:t>443, DEL 19</w:t>
      </w:r>
      <w:r w:rsidRPr="00C205FA">
        <w:rPr>
          <w:rFonts w:ascii="Arial" w:hAnsi="Arial" w:cs="Arial"/>
          <w:b/>
          <w:lang w:val="es-ES"/>
        </w:rPr>
        <w:t xml:space="preserve"> DE </w:t>
      </w:r>
      <w:r>
        <w:rPr>
          <w:rFonts w:ascii="Arial" w:hAnsi="Arial" w:cs="Arial"/>
          <w:b/>
          <w:lang w:val="es-ES"/>
        </w:rPr>
        <w:t>JUNIO DE 2018</w:t>
      </w:r>
      <w:r w:rsidRPr="00C205FA">
        <w:rPr>
          <w:rFonts w:ascii="Arial" w:hAnsi="Arial" w:cs="Arial"/>
          <w:b/>
          <w:lang w:val="es-ES"/>
        </w:rPr>
        <w:t xml:space="preserve"> Y PUBLICADO EN EL PERIÓDICO OFICIAL No. </w:t>
      </w:r>
      <w:r>
        <w:rPr>
          <w:rFonts w:ascii="Arial" w:hAnsi="Arial" w:cs="Arial"/>
          <w:b/>
          <w:lang w:val="es-ES"/>
        </w:rPr>
        <w:t>91</w:t>
      </w:r>
      <w:r w:rsidRPr="00C205FA">
        <w:rPr>
          <w:rFonts w:ascii="Arial" w:hAnsi="Arial" w:cs="Arial"/>
          <w:b/>
          <w:lang w:val="es-ES"/>
        </w:rPr>
        <w:t xml:space="preserve">, DEL </w:t>
      </w:r>
      <w:r>
        <w:rPr>
          <w:rFonts w:ascii="Arial" w:hAnsi="Arial" w:cs="Arial"/>
          <w:b/>
          <w:lang w:val="es-ES"/>
        </w:rPr>
        <w:t>31</w:t>
      </w:r>
      <w:r w:rsidRPr="00C205FA">
        <w:rPr>
          <w:rFonts w:ascii="Arial" w:hAnsi="Arial" w:cs="Arial"/>
          <w:b/>
          <w:lang w:val="es-ES"/>
        </w:rPr>
        <w:t xml:space="preserve"> DE JULIO DE </w:t>
      </w:r>
      <w:r>
        <w:rPr>
          <w:rFonts w:ascii="Arial" w:hAnsi="Arial" w:cs="Arial"/>
          <w:b/>
          <w:lang w:val="es-ES"/>
        </w:rPr>
        <w:t>2018</w:t>
      </w:r>
      <w:r w:rsidRPr="00C205FA">
        <w:rPr>
          <w:rFonts w:ascii="Arial" w:hAnsi="Arial" w:cs="Arial"/>
          <w:b/>
          <w:lang w:val="es-ES"/>
        </w:rPr>
        <w:t>.</w:t>
      </w:r>
    </w:p>
    <w:p w14:paraId="76F1CE20" w14:textId="77777777" w:rsidR="00AC6D3C" w:rsidRPr="00631348" w:rsidRDefault="00AC6D3C" w:rsidP="00986FEC">
      <w:pPr>
        <w:pStyle w:val="Prrafodelista"/>
        <w:autoSpaceDE w:val="0"/>
        <w:autoSpaceDN w:val="0"/>
        <w:adjustRightInd w:val="0"/>
        <w:ind w:left="426"/>
        <w:jc w:val="both"/>
        <w:rPr>
          <w:rFonts w:ascii="Arial" w:hAnsi="Arial" w:cs="Arial"/>
          <w:iCs/>
          <w:lang w:val="es-ES" w:eastAsia="es-MX"/>
        </w:rPr>
      </w:pPr>
    </w:p>
    <w:p w14:paraId="357DAA25" w14:textId="77777777" w:rsidR="000B1F5F" w:rsidRPr="0086297D" w:rsidRDefault="0086297D" w:rsidP="00986FEC">
      <w:pPr>
        <w:autoSpaceDE w:val="0"/>
        <w:autoSpaceDN w:val="0"/>
        <w:adjustRightInd w:val="0"/>
        <w:ind w:left="426"/>
        <w:jc w:val="both"/>
        <w:rPr>
          <w:rFonts w:ascii="Arial" w:hAnsi="Arial" w:cs="Arial"/>
        </w:rPr>
      </w:pPr>
      <w:r w:rsidRPr="0086297D">
        <w:rPr>
          <w:rFonts w:ascii="Arial" w:hAnsi="Arial" w:cs="Arial"/>
          <w:b/>
          <w:spacing w:val="-4"/>
        </w:rPr>
        <w:t xml:space="preserve">ARTÍCULO ÚNICO. </w:t>
      </w:r>
      <w:r w:rsidRPr="0086297D">
        <w:rPr>
          <w:rFonts w:ascii="Arial" w:hAnsi="Arial" w:cs="Arial"/>
          <w:spacing w:val="-4"/>
        </w:rPr>
        <w:t>El presente Decreto entrará en vigor el día siguiente al de su publicación en el Periódico Oficial del Estado, con excepción de las reformas a la Ley sobre la Organización y Funcionamiento Internos del Congreso del Estado Libre y Soberano de Tamaulipas que en éste se establecen, cuya vigencia surtirá efectos a partir de su expedición, con base en el artículo 3, párrafo 3 de la citada Ley.</w:t>
      </w:r>
    </w:p>
    <w:p w14:paraId="30F5257C" w14:textId="77777777" w:rsidR="000B1F5F" w:rsidRPr="000B1F5F" w:rsidRDefault="000B1F5F" w:rsidP="00986FEC">
      <w:pPr>
        <w:autoSpaceDE w:val="0"/>
        <w:autoSpaceDN w:val="0"/>
        <w:adjustRightInd w:val="0"/>
        <w:ind w:left="426"/>
        <w:jc w:val="both"/>
        <w:rPr>
          <w:rFonts w:ascii="Arial" w:hAnsi="Arial" w:cs="Arial"/>
          <w:b/>
        </w:rPr>
      </w:pPr>
    </w:p>
    <w:p w14:paraId="47ABC9EF" w14:textId="77777777" w:rsidR="008C67C7" w:rsidRPr="00C205FA" w:rsidRDefault="008C67C7" w:rsidP="00986FEC">
      <w:pPr>
        <w:pStyle w:val="Prrafodelista"/>
        <w:numPr>
          <w:ilvl w:val="0"/>
          <w:numId w:val="17"/>
        </w:numPr>
        <w:ind w:left="426"/>
        <w:jc w:val="both"/>
        <w:rPr>
          <w:rFonts w:ascii="Arial" w:hAnsi="Arial" w:cs="Arial"/>
          <w:b/>
          <w:lang w:val="es-ES"/>
        </w:rPr>
      </w:pPr>
      <w:r w:rsidRPr="00C205FA">
        <w:rPr>
          <w:rFonts w:ascii="Arial" w:hAnsi="Arial" w:cs="Arial"/>
          <w:b/>
          <w:lang w:val="es-ES"/>
        </w:rPr>
        <w:t>ARTÍCULOS TRANSITORIOS DEL DECRETO No. LXII</w:t>
      </w:r>
      <w:r>
        <w:rPr>
          <w:rFonts w:ascii="Arial" w:hAnsi="Arial" w:cs="Arial"/>
          <w:b/>
          <w:lang w:val="es-ES"/>
        </w:rPr>
        <w:t>I</w:t>
      </w:r>
      <w:r w:rsidRPr="00C205FA">
        <w:rPr>
          <w:rFonts w:ascii="Arial" w:hAnsi="Arial" w:cs="Arial"/>
          <w:b/>
          <w:lang w:val="es-ES"/>
        </w:rPr>
        <w:t>-</w:t>
      </w:r>
      <w:r>
        <w:rPr>
          <w:rFonts w:ascii="Arial" w:hAnsi="Arial" w:cs="Arial"/>
          <w:b/>
          <w:lang w:val="es-ES"/>
        </w:rPr>
        <w:t>817, DEL 6</w:t>
      </w:r>
      <w:r w:rsidRPr="00C205FA">
        <w:rPr>
          <w:rFonts w:ascii="Arial" w:hAnsi="Arial" w:cs="Arial"/>
          <w:b/>
          <w:lang w:val="es-ES"/>
        </w:rPr>
        <w:t xml:space="preserve"> DE </w:t>
      </w:r>
      <w:r>
        <w:rPr>
          <w:rFonts w:ascii="Arial" w:hAnsi="Arial" w:cs="Arial"/>
          <w:b/>
          <w:lang w:val="es-ES"/>
        </w:rPr>
        <w:t>AGOSTO</w:t>
      </w:r>
      <w:r w:rsidRPr="00C205FA">
        <w:rPr>
          <w:rFonts w:ascii="Arial" w:hAnsi="Arial" w:cs="Arial"/>
          <w:b/>
          <w:lang w:val="es-ES"/>
        </w:rPr>
        <w:t xml:space="preserve"> DE 201</w:t>
      </w:r>
      <w:r>
        <w:rPr>
          <w:rFonts w:ascii="Arial" w:hAnsi="Arial" w:cs="Arial"/>
          <w:b/>
          <w:lang w:val="es-ES"/>
        </w:rPr>
        <w:t>9</w:t>
      </w:r>
      <w:r w:rsidRPr="00C205FA">
        <w:rPr>
          <w:rFonts w:ascii="Arial" w:hAnsi="Arial" w:cs="Arial"/>
          <w:b/>
          <w:lang w:val="es-ES"/>
        </w:rPr>
        <w:t xml:space="preserve"> Y PUBLICADO EN EL PERIÓDICO OFICIAL No. </w:t>
      </w:r>
      <w:r>
        <w:rPr>
          <w:rFonts w:ascii="Arial" w:hAnsi="Arial" w:cs="Arial"/>
          <w:b/>
          <w:lang w:val="es-ES"/>
        </w:rPr>
        <w:t>100</w:t>
      </w:r>
      <w:r w:rsidRPr="00C205FA">
        <w:rPr>
          <w:rFonts w:ascii="Arial" w:hAnsi="Arial" w:cs="Arial"/>
          <w:b/>
          <w:lang w:val="es-ES"/>
        </w:rPr>
        <w:t xml:space="preserve">, DEL </w:t>
      </w:r>
      <w:r>
        <w:rPr>
          <w:rFonts w:ascii="Arial" w:hAnsi="Arial" w:cs="Arial"/>
          <w:b/>
          <w:lang w:val="es-ES"/>
        </w:rPr>
        <w:t>20</w:t>
      </w:r>
      <w:r w:rsidRPr="00C205FA">
        <w:rPr>
          <w:rFonts w:ascii="Arial" w:hAnsi="Arial" w:cs="Arial"/>
          <w:b/>
          <w:lang w:val="es-ES"/>
        </w:rPr>
        <w:t xml:space="preserve"> DE </w:t>
      </w:r>
      <w:r>
        <w:rPr>
          <w:rFonts w:ascii="Arial" w:hAnsi="Arial" w:cs="Arial"/>
          <w:b/>
          <w:lang w:val="es-ES"/>
        </w:rPr>
        <w:t>AGOSTO</w:t>
      </w:r>
      <w:r w:rsidRPr="00C205FA">
        <w:rPr>
          <w:rFonts w:ascii="Arial" w:hAnsi="Arial" w:cs="Arial"/>
          <w:b/>
          <w:lang w:val="es-ES"/>
        </w:rPr>
        <w:t xml:space="preserve"> DE 201</w:t>
      </w:r>
      <w:r>
        <w:rPr>
          <w:rFonts w:ascii="Arial" w:hAnsi="Arial" w:cs="Arial"/>
          <w:b/>
          <w:lang w:val="es-ES"/>
        </w:rPr>
        <w:t>9</w:t>
      </w:r>
      <w:r w:rsidRPr="00C205FA">
        <w:rPr>
          <w:rFonts w:ascii="Arial" w:hAnsi="Arial" w:cs="Arial"/>
          <w:b/>
          <w:lang w:val="es-ES"/>
        </w:rPr>
        <w:t>.</w:t>
      </w:r>
    </w:p>
    <w:p w14:paraId="246E9F08" w14:textId="77777777" w:rsidR="008C67C7" w:rsidRPr="00631348" w:rsidRDefault="008C67C7" w:rsidP="00986FEC">
      <w:pPr>
        <w:pStyle w:val="Prrafodelista"/>
        <w:autoSpaceDE w:val="0"/>
        <w:autoSpaceDN w:val="0"/>
        <w:adjustRightInd w:val="0"/>
        <w:ind w:left="426"/>
        <w:jc w:val="both"/>
        <w:rPr>
          <w:rFonts w:ascii="Arial" w:hAnsi="Arial" w:cs="Arial"/>
          <w:iCs/>
          <w:lang w:val="es-ES" w:eastAsia="es-MX"/>
        </w:rPr>
      </w:pPr>
    </w:p>
    <w:p w14:paraId="42D7BB24" w14:textId="77777777" w:rsidR="008C67C7" w:rsidRDefault="008C67C7" w:rsidP="00986FEC">
      <w:pPr>
        <w:ind w:left="426" w:right="-1"/>
        <w:jc w:val="both"/>
        <w:rPr>
          <w:rFonts w:ascii="Arial" w:hAnsi="Arial" w:cs="Arial"/>
          <w:spacing w:val="-4"/>
        </w:rPr>
      </w:pPr>
      <w:r w:rsidRPr="006F5B44">
        <w:rPr>
          <w:rFonts w:ascii="Arial" w:hAnsi="Arial" w:cs="Arial"/>
          <w:b/>
          <w:spacing w:val="-4"/>
        </w:rPr>
        <w:t xml:space="preserve">ARTÍCULO ÚNICO. </w:t>
      </w:r>
      <w:r w:rsidRPr="006F5B44">
        <w:rPr>
          <w:rFonts w:ascii="Arial" w:hAnsi="Arial" w:cs="Arial"/>
          <w:spacing w:val="-4"/>
        </w:rPr>
        <w:t>El presente Decreto entrará en vigor el día siguiente al de su publicación en el Periódico Oficial del Estado.</w:t>
      </w:r>
    </w:p>
    <w:p w14:paraId="6933279F" w14:textId="77777777" w:rsidR="004C1DB1" w:rsidRPr="000B1F5F" w:rsidRDefault="004C1DB1" w:rsidP="00986FEC">
      <w:pPr>
        <w:autoSpaceDE w:val="0"/>
        <w:autoSpaceDN w:val="0"/>
        <w:adjustRightInd w:val="0"/>
        <w:ind w:left="426"/>
        <w:jc w:val="both"/>
        <w:rPr>
          <w:rFonts w:ascii="Arial" w:hAnsi="Arial" w:cs="Arial"/>
          <w:b/>
        </w:rPr>
      </w:pPr>
    </w:p>
    <w:p w14:paraId="6A83ECE7" w14:textId="77777777" w:rsidR="004C1DB1" w:rsidRPr="00C205FA" w:rsidRDefault="004C1DB1" w:rsidP="00986FEC">
      <w:pPr>
        <w:pStyle w:val="Prrafodelista"/>
        <w:numPr>
          <w:ilvl w:val="0"/>
          <w:numId w:val="17"/>
        </w:numPr>
        <w:ind w:left="426"/>
        <w:jc w:val="both"/>
        <w:rPr>
          <w:rFonts w:ascii="Arial" w:hAnsi="Arial" w:cs="Arial"/>
          <w:b/>
          <w:lang w:val="es-ES"/>
        </w:rPr>
      </w:pPr>
      <w:r w:rsidRPr="00C205FA">
        <w:rPr>
          <w:rFonts w:ascii="Arial" w:hAnsi="Arial" w:cs="Arial"/>
          <w:b/>
          <w:lang w:val="es-ES"/>
        </w:rPr>
        <w:t xml:space="preserve">ARTÍCULOS TRANSITORIOS DEL DECRETO No. </w:t>
      </w:r>
      <w:r>
        <w:rPr>
          <w:rFonts w:ascii="Arial" w:hAnsi="Arial" w:cs="Arial"/>
          <w:b/>
          <w:lang w:val="es-ES"/>
        </w:rPr>
        <w:t>65-</w:t>
      </w:r>
      <w:r w:rsidR="00E95730">
        <w:rPr>
          <w:rFonts w:ascii="Arial" w:hAnsi="Arial" w:cs="Arial"/>
          <w:b/>
          <w:lang w:val="es-ES"/>
        </w:rPr>
        <w:t>626</w:t>
      </w:r>
      <w:r>
        <w:rPr>
          <w:rFonts w:ascii="Arial" w:hAnsi="Arial" w:cs="Arial"/>
          <w:b/>
          <w:lang w:val="es-ES"/>
        </w:rPr>
        <w:t>, DEL 23</w:t>
      </w:r>
      <w:r w:rsidRPr="00C205FA">
        <w:rPr>
          <w:rFonts w:ascii="Arial" w:hAnsi="Arial" w:cs="Arial"/>
          <w:b/>
          <w:lang w:val="es-ES"/>
        </w:rPr>
        <w:t xml:space="preserve"> DE </w:t>
      </w:r>
      <w:r>
        <w:rPr>
          <w:rFonts w:ascii="Arial" w:hAnsi="Arial" w:cs="Arial"/>
          <w:b/>
          <w:lang w:val="es-ES"/>
        </w:rPr>
        <w:t>AGOSTO</w:t>
      </w:r>
      <w:r w:rsidRPr="00C205FA">
        <w:rPr>
          <w:rFonts w:ascii="Arial" w:hAnsi="Arial" w:cs="Arial"/>
          <w:b/>
          <w:lang w:val="es-ES"/>
        </w:rPr>
        <w:t xml:space="preserve"> DE 20</w:t>
      </w:r>
      <w:r>
        <w:rPr>
          <w:rFonts w:ascii="Arial" w:hAnsi="Arial" w:cs="Arial"/>
          <w:b/>
          <w:lang w:val="es-ES"/>
        </w:rPr>
        <w:t>23</w:t>
      </w:r>
      <w:r w:rsidRPr="00C205FA">
        <w:rPr>
          <w:rFonts w:ascii="Arial" w:hAnsi="Arial" w:cs="Arial"/>
          <w:b/>
          <w:lang w:val="es-ES"/>
        </w:rPr>
        <w:t xml:space="preserve"> Y PUBLICADO EN EL PERIÓDICO OFICIAL</w:t>
      </w:r>
      <w:r>
        <w:rPr>
          <w:rFonts w:ascii="Arial" w:hAnsi="Arial" w:cs="Arial"/>
          <w:b/>
          <w:lang w:val="es-ES"/>
        </w:rPr>
        <w:t xml:space="preserve"> EDICIÓN VESPERTINA</w:t>
      </w:r>
      <w:r w:rsidRPr="00C205FA">
        <w:rPr>
          <w:rFonts w:ascii="Arial" w:hAnsi="Arial" w:cs="Arial"/>
          <w:b/>
          <w:lang w:val="es-ES"/>
        </w:rPr>
        <w:t xml:space="preserve"> No. </w:t>
      </w:r>
      <w:r>
        <w:rPr>
          <w:rFonts w:ascii="Arial" w:hAnsi="Arial" w:cs="Arial"/>
          <w:b/>
          <w:lang w:val="es-ES"/>
        </w:rPr>
        <w:t>101</w:t>
      </w:r>
      <w:r w:rsidRPr="00C205FA">
        <w:rPr>
          <w:rFonts w:ascii="Arial" w:hAnsi="Arial" w:cs="Arial"/>
          <w:b/>
          <w:lang w:val="es-ES"/>
        </w:rPr>
        <w:t xml:space="preserve">, DEL </w:t>
      </w:r>
      <w:r>
        <w:rPr>
          <w:rFonts w:ascii="Arial" w:hAnsi="Arial" w:cs="Arial"/>
          <w:b/>
          <w:lang w:val="es-ES"/>
        </w:rPr>
        <w:t>23</w:t>
      </w:r>
      <w:r w:rsidRPr="00C205FA">
        <w:rPr>
          <w:rFonts w:ascii="Arial" w:hAnsi="Arial" w:cs="Arial"/>
          <w:b/>
          <w:lang w:val="es-ES"/>
        </w:rPr>
        <w:t xml:space="preserve"> DE </w:t>
      </w:r>
      <w:r>
        <w:rPr>
          <w:rFonts w:ascii="Arial" w:hAnsi="Arial" w:cs="Arial"/>
          <w:b/>
          <w:lang w:val="es-ES"/>
        </w:rPr>
        <w:t>AGOSTO</w:t>
      </w:r>
      <w:r w:rsidRPr="00C205FA">
        <w:rPr>
          <w:rFonts w:ascii="Arial" w:hAnsi="Arial" w:cs="Arial"/>
          <w:b/>
          <w:lang w:val="es-ES"/>
        </w:rPr>
        <w:t xml:space="preserve"> DE 20</w:t>
      </w:r>
      <w:r>
        <w:rPr>
          <w:rFonts w:ascii="Arial" w:hAnsi="Arial" w:cs="Arial"/>
          <w:b/>
          <w:lang w:val="es-ES"/>
        </w:rPr>
        <w:t>23</w:t>
      </w:r>
      <w:r w:rsidRPr="00C205FA">
        <w:rPr>
          <w:rFonts w:ascii="Arial" w:hAnsi="Arial" w:cs="Arial"/>
          <w:b/>
          <w:lang w:val="es-ES"/>
        </w:rPr>
        <w:t>.</w:t>
      </w:r>
    </w:p>
    <w:p w14:paraId="62245A91" w14:textId="77777777" w:rsidR="004C1DB1" w:rsidRPr="00631348" w:rsidRDefault="004C1DB1" w:rsidP="00986FEC">
      <w:pPr>
        <w:pStyle w:val="Prrafodelista"/>
        <w:autoSpaceDE w:val="0"/>
        <w:autoSpaceDN w:val="0"/>
        <w:adjustRightInd w:val="0"/>
        <w:ind w:left="426"/>
        <w:jc w:val="both"/>
        <w:rPr>
          <w:rFonts w:ascii="Arial" w:hAnsi="Arial" w:cs="Arial"/>
          <w:iCs/>
          <w:lang w:val="es-ES" w:eastAsia="es-MX"/>
        </w:rPr>
      </w:pPr>
    </w:p>
    <w:p w14:paraId="27B36829" w14:textId="77777777" w:rsidR="00D17DA3" w:rsidRDefault="004C1DB1" w:rsidP="00986FEC">
      <w:pPr>
        <w:ind w:left="426" w:right="-1"/>
        <w:jc w:val="both"/>
        <w:rPr>
          <w:rFonts w:cs="Arial"/>
        </w:rPr>
      </w:pPr>
      <w:r w:rsidRPr="006F5B44">
        <w:rPr>
          <w:rFonts w:ascii="Arial" w:hAnsi="Arial" w:cs="Arial"/>
          <w:b/>
          <w:spacing w:val="-4"/>
        </w:rPr>
        <w:t xml:space="preserve">ARTÍCULO ÚNICO. </w:t>
      </w:r>
      <w:r w:rsidRPr="004C1DB1">
        <w:rPr>
          <w:rFonts w:ascii="Arial" w:hAnsi="Arial" w:cs="Arial"/>
          <w:spacing w:val="-4"/>
        </w:rPr>
        <w:t>El presente Decreto entrará en vigor a partir de su expedición y será publicado inmediatamente en el Periódico Oficial del Estado.</w:t>
      </w:r>
      <w:r w:rsidR="00E95730">
        <w:rPr>
          <w:rFonts w:cs="Arial"/>
        </w:rPr>
        <w:t xml:space="preserve"> </w:t>
      </w:r>
    </w:p>
    <w:p w14:paraId="28AFAD8F" w14:textId="77777777" w:rsidR="00986FEC" w:rsidRDefault="00986FEC" w:rsidP="00986FEC">
      <w:pPr>
        <w:ind w:left="426" w:right="-1"/>
        <w:jc w:val="both"/>
        <w:rPr>
          <w:rFonts w:cs="Arial"/>
        </w:rPr>
      </w:pPr>
    </w:p>
    <w:p w14:paraId="76A2176B" w14:textId="77777777" w:rsidR="00986FEC" w:rsidRPr="00C205FA" w:rsidRDefault="00986FEC" w:rsidP="00986FEC">
      <w:pPr>
        <w:pStyle w:val="Prrafodelista"/>
        <w:numPr>
          <w:ilvl w:val="0"/>
          <w:numId w:val="17"/>
        </w:numPr>
        <w:ind w:left="426"/>
        <w:jc w:val="both"/>
        <w:rPr>
          <w:rFonts w:ascii="Arial" w:hAnsi="Arial" w:cs="Arial"/>
          <w:b/>
          <w:lang w:val="es-ES"/>
        </w:rPr>
      </w:pPr>
      <w:r w:rsidRPr="00C205FA">
        <w:rPr>
          <w:rFonts w:ascii="Arial" w:hAnsi="Arial" w:cs="Arial"/>
          <w:b/>
          <w:lang w:val="es-ES"/>
        </w:rPr>
        <w:t xml:space="preserve">ARTÍCULOS TRANSITORIOS DEL DECRETO No. </w:t>
      </w:r>
      <w:r>
        <w:rPr>
          <w:rFonts w:ascii="Arial" w:hAnsi="Arial" w:cs="Arial"/>
          <w:b/>
          <w:lang w:val="es-ES"/>
        </w:rPr>
        <w:t>65-777, DEL 5</w:t>
      </w:r>
      <w:r w:rsidRPr="00C205FA">
        <w:rPr>
          <w:rFonts w:ascii="Arial" w:hAnsi="Arial" w:cs="Arial"/>
          <w:b/>
          <w:lang w:val="es-ES"/>
        </w:rPr>
        <w:t xml:space="preserve"> DE </w:t>
      </w:r>
      <w:r>
        <w:rPr>
          <w:rFonts w:ascii="Arial" w:hAnsi="Arial" w:cs="Arial"/>
          <w:b/>
          <w:lang w:val="es-ES"/>
        </w:rPr>
        <w:t>DICIEMBRE</w:t>
      </w:r>
      <w:r w:rsidRPr="00C205FA">
        <w:rPr>
          <w:rFonts w:ascii="Arial" w:hAnsi="Arial" w:cs="Arial"/>
          <w:b/>
          <w:lang w:val="es-ES"/>
        </w:rPr>
        <w:t xml:space="preserve"> DE 20</w:t>
      </w:r>
      <w:r>
        <w:rPr>
          <w:rFonts w:ascii="Arial" w:hAnsi="Arial" w:cs="Arial"/>
          <w:b/>
          <w:lang w:val="es-ES"/>
        </w:rPr>
        <w:t>23</w:t>
      </w:r>
      <w:r w:rsidRPr="00C205FA">
        <w:rPr>
          <w:rFonts w:ascii="Arial" w:hAnsi="Arial" w:cs="Arial"/>
          <w:b/>
          <w:lang w:val="es-ES"/>
        </w:rPr>
        <w:t xml:space="preserve"> Y PUBLICADO EN EL PERIÓDICO OFICIAL</w:t>
      </w:r>
      <w:r>
        <w:rPr>
          <w:rFonts w:ascii="Arial" w:hAnsi="Arial" w:cs="Arial"/>
          <w:b/>
          <w:lang w:val="es-ES"/>
        </w:rPr>
        <w:t xml:space="preserve"> </w:t>
      </w:r>
      <w:r w:rsidRPr="00C205FA">
        <w:rPr>
          <w:rFonts w:ascii="Arial" w:hAnsi="Arial" w:cs="Arial"/>
          <w:b/>
          <w:lang w:val="es-ES"/>
        </w:rPr>
        <w:t xml:space="preserve">No. </w:t>
      </w:r>
      <w:r>
        <w:rPr>
          <w:rFonts w:ascii="Arial" w:hAnsi="Arial" w:cs="Arial"/>
          <w:b/>
          <w:lang w:val="es-ES"/>
        </w:rPr>
        <w:t>146</w:t>
      </w:r>
      <w:r w:rsidRPr="00C205FA">
        <w:rPr>
          <w:rFonts w:ascii="Arial" w:hAnsi="Arial" w:cs="Arial"/>
          <w:b/>
          <w:lang w:val="es-ES"/>
        </w:rPr>
        <w:t xml:space="preserve">, DEL </w:t>
      </w:r>
      <w:r>
        <w:rPr>
          <w:rFonts w:ascii="Arial" w:hAnsi="Arial" w:cs="Arial"/>
          <w:b/>
          <w:lang w:val="es-ES"/>
        </w:rPr>
        <w:t>6</w:t>
      </w:r>
      <w:r w:rsidRPr="00C205FA">
        <w:rPr>
          <w:rFonts w:ascii="Arial" w:hAnsi="Arial" w:cs="Arial"/>
          <w:b/>
          <w:lang w:val="es-ES"/>
        </w:rPr>
        <w:t xml:space="preserve"> DE </w:t>
      </w:r>
      <w:r>
        <w:rPr>
          <w:rFonts w:ascii="Arial" w:hAnsi="Arial" w:cs="Arial"/>
          <w:b/>
          <w:lang w:val="es-ES"/>
        </w:rPr>
        <w:t>DICIEMBRE</w:t>
      </w:r>
      <w:r w:rsidRPr="00C205FA">
        <w:rPr>
          <w:rFonts w:ascii="Arial" w:hAnsi="Arial" w:cs="Arial"/>
          <w:b/>
          <w:lang w:val="es-ES"/>
        </w:rPr>
        <w:t xml:space="preserve"> DE 20</w:t>
      </w:r>
      <w:r>
        <w:rPr>
          <w:rFonts w:ascii="Arial" w:hAnsi="Arial" w:cs="Arial"/>
          <w:b/>
          <w:lang w:val="es-ES"/>
        </w:rPr>
        <w:t>23</w:t>
      </w:r>
      <w:r w:rsidRPr="00C205FA">
        <w:rPr>
          <w:rFonts w:ascii="Arial" w:hAnsi="Arial" w:cs="Arial"/>
          <w:b/>
          <w:lang w:val="es-ES"/>
        </w:rPr>
        <w:t>.</w:t>
      </w:r>
    </w:p>
    <w:p w14:paraId="43696738" w14:textId="77777777" w:rsidR="00986FEC" w:rsidRPr="00631348" w:rsidRDefault="00986FEC" w:rsidP="00986FEC">
      <w:pPr>
        <w:pStyle w:val="Prrafodelista"/>
        <w:autoSpaceDE w:val="0"/>
        <w:autoSpaceDN w:val="0"/>
        <w:adjustRightInd w:val="0"/>
        <w:ind w:left="426"/>
        <w:jc w:val="both"/>
        <w:rPr>
          <w:rFonts w:ascii="Arial" w:hAnsi="Arial" w:cs="Arial"/>
          <w:iCs/>
          <w:lang w:val="es-ES" w:eastAsia="es-MX"/>
        </w:rPr>
      </w:pPr>
    </w:p>
    <w:p w14:paraId="3DA9B938" w14:textId="77777777" w:rsidR="00986FEC" w:rsidRPr="00986FEC" w:rsidRDefault="00986FEC" w:rsidP="00986FEC">
      <w:pPr>
        <w:ind w:left="426" w:right="-1"/>
        <w:jc w:val="both"/>
        <w:rPr>
          <w:rFonts w:ascii="Arial" w:hAnsi="Arial" w:cs="Arial"/>
          <w:spacing w:val="-4"/>
        </w:rPr>
      </w:pPr>
      <w:r w:rsidRPr="00986FEC">
        <w:rPr>
          <w:rFonts w:ascii="Arial" w:hAnsi="Arial" w:cs="Arial"/>
          <w:b/>
          <w:spacing w:val="-4"/>
        </w:rPr>
        <w:t>ARTÍCULO PRIMERO.</w:t>
      </w:r>
      <w:r w:rsidRPr="00986FEC">
        <w:rPr>
          <w:rFonts w:ascii="Arial" w:hAnsi="Arial" w:cs="Arial"/>
          <w:spacing w:val="-4"/>
        </w:rPr>
        <w:t xml:space="preserve"> El presente Decreto entrará en vigor el día siguiente al de su publicación en el Periódico</w:t>
      </w:r>
      <w:r>
        <w:rPr>
          <w:rFonts w:ascii="Arial" w:hAnsi="Arial" w:cs="Arial"/>
          <w:spacing w:val="-4"/>
        </w:rPr>
        <w:t xml:space="preserve"> </w:t>
      </w:r>
      <w:r w:rsidRPr="00986FEC">
        <w:rPr>
          <w:rFonts w:ascii="Arial" w:hAnsi="Arial" w:cs="Arial"/>
          <w:spacing w:val="-4"/>
        </w:rPr>
        <w:t>Oficial del Estado.</w:t>
      </w:r>
    </w:p>
    <w:p w14:paraId="33336612" w14:textId="77777777" w:rsidR="00986FEC" w:rsidRDefault="00986FEC" w:rsidP="00986FEC">
      <w:pPr>
        <w:ind w:left="426" w:right="-1"/>
        <w:jc w:val="both"/>
        <w:rPr>
          <w:rFonts w:ascii="Arial" w:hAnsi="Arial" w:cs="Arial"/>
          <w:b/>
          <w:spacing w:val="-4"/>
        </w:rPr>
      </w:pPr>
    </w:p>
    <w:p w14:paraId="1BEA8553" w14:textId="77777777" w:rsidR="00986FEC" w:rsidRDefault="00986FEC" w:rsidP="00986FEC">
      <w:pPr>
        <w:ind w:left="426" w:right="-1"/>
        <w:jc w:val="both"/>
        <w:rPr>
          <w:rFonts w:ascii="Arial" w:hAnsi="Arial" w:cs="Arial"/>
          <w:spacing w:val="-4"/>
        </w:rPr>
      </w:pPr>
      <w:r w:rsidRPr="00986FEC">
        <w:rPr>
          <w:rFonts w:ascii="Arial" w:hAnsi="Arial" w:cs="Arial"/>
          <w:b/>
          <w:spacing w:val="-4"/>
        </w:rPr>
        <w:t>ARTÍCULO SEGUNDO.</w:t>
      </w:r>
      <w:r w:rsidRPr="00986FEC">
        <w:rPr>
          <w:rFonts w:ascii="Arial" w:hAnsi="Arial" w:cs="Arial"/>
          <w:spacing w:val="-4"/>
        </w:rPr>
        <w:t xml:space="preserve"> Se derogan las disposiciones normativas que se opongan al presente Decreto.</w:t>
      </w:r>
      <w:r w:rsidRPr="00986FEC">
        <w:rPr>
          <w:rFonts w:ascii="Arial" w:hAnsi="Arial" w:cs="Arial"/>
          <w:spacing w:val="-4"/>
        </w:rPr>
        <w:cr/>
      </w:r>
    </w:p>
    <w:p w14:paraId="55DF9A61" w14:textId="77777777" w:rsidR="00674C29" w:rsidRDefault="00674C29" w:rsidP="00986FEC">
      <w:pPr>
        <w:ind w:left="426" w:right="-1"/>
        <w:jc w:val="both"/>
        <w:rPr>
          <w:rFonts w:ascii="Arial" w:hAnsi="Arial" w:cs="Arial"/>
          <w:spacing w:val="-4"/>
        </w:rPr>
      </w:pPr>
    </w:p>
    <w:p w14:paraId="7F349175" w14:textId="1A9F157E" w:rsidR="00CA677E" w:rsidRDefault="00674C29" w:rsidP="007A1ACE">
      <w:pPr>
        <w:pStyle w:val="Prrafodelista"/>
        <w:numPr>
          <w:ilvl w:val="0"/>
          <w:numId w:val="17"/>
        </w:numPr>
        <w:ind w:left="426" w:hanging="426"/>
        <w:jc w:val="both"/>
        <w:rPr>
          <w:rFonts w:ascii="Arial" w:hAnsi="Arial" w:cs="Arial"/>
          <w:b/>
          <w:lang w:val="es-ES"/>
        </w:rPr>
      </w:pPr>
      <w:r w:rsidRPr="00C205FA">
        <w:rPr>
          <w:rFonts w:ascii="Arial" w:hAnsi="Arial" w:cs="Arial"/>
          <w:b/>
          <w:lang w:val="es-ES"/>
        </w:rPr>
        <w:lastRenderedPageBreak/>
        <w:t xml:space="preserve">ARTÍCULOS TRANSITORIOS DEL DECRETO No. </w:t>
      </w:r>
      <w:r>
        <w:rPr>
          <w:rFonts w:ascii="Arial" w:hAnsi="Arial" w:cs="Arial"/>
          <w:b/>
          <w:lang w:val="es-ES"/>
        </w:rPr>
        <w:t>66-963, DEL 05</w:t>
      </w:r>
      <w:r w:rsidRPr="00C205FA">
        <w:rPr>
          <w:rFonts w:ascii="Arial" w:hAnsi="Arial" w:cs="Arial"/>
          <w:b/>
          <w:lang w:val="es-ES"/>
        </w:rPr>
        <w:t xml:space="preserve"> DE </w:t>
      </w:r>
      <w:r>
        <w:rPr>
          <w:rFonts w:ascii="Arial" w:hAnsi="Arial" w:cs="Arial"/>
          <w:b/>
          <w:lang w:val="es-ES"/>
        </w:rPr>
        <w:t>FEBRERO</w:t>
      </w:r>
      <w:r w:rsidRPr="00C205FA">
        <w:rPr>
          <w:rFonts w:ascii="Arial" w:hAnsi="Arial" w:cs="Arial"/>
          <w:b/>
          <w:lang w:val="es-ES"/>
        </w:rPr>
        <w:t xml:space="preserve"> DE 20</w:t>
      </w:r>
      <w:r>
        <w:rPr>
          <w:rFonts w:ascii="Arial" w:hAnsi="Arial" w:cs="Arial"/>
          <w:b/>
          <w:lang w:val="es-ES"/>
        </w:rPr>
        <w:t>26</w:t>
      </w:r>
      <w:r w:rsidRPr="00C205FA">
        <w:rPr>
          <w:rFonts w:ascii="Arial" w:hAnsi="Arial" w:cs="Arial"/>
          <w:b/>
          <w:lang w:val="es-ES"/>
        </w:rPr>
        <w:t xml:space="preserve"> Y PUBLICADO EN EL PERIÓDICO OFICIAL</w:t>
      </w:r>
      <w:r>
        <w:rPr>
          <w:rFonts w:ascii="Arial" w:hAnsi="Arial" w:cs="Arial"/>
          <w:b/>
          <w:lang w:val="es-ES"/>
        </w:rPr>
        <w:t xml:space="preserve"> </w:t>
      </w:r>
      <w:r w:rsidRPr="00C205FA">
        <w:rPr>
          <w:rFonts w:ascii="Arial" w:hAnsi="Arial" w:cs="Arial"/>
          <w:b/>
          <w:lang w:val="es-ES"/>
        </w:rPr>
        <w:t xml:space="preserve">No. </w:t>
      </w:r>
      <w:r>
        <w:rPr>
          <w:rFonts w:ascii="Arial" w:hAnsi="Arial" w:cs="Arial"/>
          <w:b/>
          <w:lang w:val="es-ES"/>
        </w:rPr>
        <w:t>19</w:t>
      </w:r>
      <w:r w:rsidRPr="00C205FA">
        <w:rPr>
          <w:rFonts w:ascii="Arial" w:hAnsi="Arial" w:cs="Arial"/>
          <w:b/>
          <w:lang w:val="es-ES"/>
        </w:rPr>
        <w:t xml:space="preserve">, DEL </w:t>
      </w:r>
      <w:r>
        <w:rPr>
          <w:rFonts w:ascii="Arial" w:hAnsi="Arial" w:cs="Arial"/>
          <w:b/>
          <w:lang w:val="es-ES"/>
        </w:rPr>
        <w:t>12</w:t>
      </w:r>
      <w:r w:rsidRPr="00C205FA">
        <w:rPr>
          <w:rFonts w:ascii="Arial" w:hAnsi="Arial" w:cs="Arial"/>
          <w:b/>
          <w:lang w:val="es-ES"/>
        </w:rPr>
        <w:t xml:space="preserve"> DE </w:t>
      </w:r>
      <w:r>
        <w:rPr>
          <w:rFonts w:ascii="Arial" w:hAnsi="Arial" w:cs="Arial"/>
          <w:b/>
          <w:lang w:val="es-ES"/>
        </w:rPr>
        <w:t>FEBRERO</w:t>
      </w:r>
      <w:r w:rsidRPr="00C205FA">
        <w:rPr>
          <w:rFonts w:ascii="Arial" w:hAnsi="Arial" w:cs="Arial"/>
          <w:b/>
          <w:lang w:val="es-ES"/>
        </w:rPr>
        <w:t xml:space="preserve"> DE 20</w:t>
      </w:r>
      <w:r>
        <w:rPr>
          <w:rFonts w:ascii="Arial" w:hAnsi="Arial" w:cs="Arial"/>
          <w:b/>
          <w:lang w:val="es-ES"/>
        </w:rPr>
        <w:t>26</w:t>
      </w:r>
      <w:r w:rsidRPr="00C205FA">
        <w:rPr>
          <w:rFonts w:ascii="Arial" w:hAnsi="Arial" w:cs="Arial"/>
          <w:b/>
          <w:lang w:val="es-ES"/>
        </w:rPr>
        <w:t>.</w:t>
      </w:r>
    </w:p>
    <w:p w14:paraId="1609325F" w14:textId="77777777" w:rsidR="00721920" w:rsidRPr="00CA677E" w:rsidRDefault="00721920" w:rsidP="00721920">
      <w:pPr>
        <w:pStyle w:val="Prrafodelista"/>
        <w:ind w:left="426"/>
        <w:jc w:val="both"/>
        <w:rPr>
          <w:rFonts w:ascii="Arial" w:hAnsi="Arial" w:cs="Arial"/>
          <w:b/>
          <w:lang w:val="es-ES"/>
        </w:rPr>
      </w:pPr>
    </w:p>
    <w:p w14:paraId="4CE431DA" w14:textId="77777777" w:rsidR="00CA677E" w:rsidRDefault="00CA677E" w:rsidP="00CA677E">
      <w:pPr>
        <w:ind w:left="426"/>
        <w:rPr>
          <w:rFonts w:ascii="Arial" w:hAnsi="Arial" w:cs="Arial"/>
          <w:b/>
          <w:lang w:val="es-MX"/>
        </w:rPr>
      </w:pPr>
      <w:r w:rsidRPr="00100E33">
        <w:rPr>
          <w:rFonts w:ascii="Arial" w:hAnsi="Arial" w:cs="Arial"/>
          <w:b/>
          <w:lang w:val="es-MX"/>
        </w:rPr>
        <w:t xml:space="preserve">ARTÍCULO PRIMERO. </w:t>
      </w:r>
      <w:r w:rsidRPr="00100E33">
        <w:rPr>
          <w:rFonts w:ascii="Arial" w:hAnsi="Arial" w:cs="Arial"/>
          <w:bCs/>
          <w:lang w:val="es-MX"/>
        </w:rPr>
        <w:t>El presente Decreto entrará en vigor el día siguiente al de su publicación en el Periódico Oficial del Estado.</w:t>
      </w:r>
      <w:r w:rsidRPr="00100E33">
        <w:rPr>
          <w:rFonts w:ascii="Arial" w:hAnsi="Arial" w:cs="Arial"/>
          <w:b/>
          <w:lang w:val="es-MX"/>
        </w:rPr>
        <w:t xml:space="preserve"> </w:t>
      </w:r>
    </w:p>
    <w:p w14:paraId="69596583" w14:textId="77777777" w:rsidR="00CA677E" w:rsidRDefault="00CA677E" w:rsidP="00CA677E">
      <w:pPr>
        <w:ind w:left="426"/>
        <w:rPr>
          <w:rFonts w:ascii="Arial" w:hAnsi="Arial" w:cs="Arial"/>
          <w:b/>
          <w:lang w:val="es-MX"/>
        </w:rPr>
      </w:pPr>
    </w:p>
    <w:p w14:paraId="25985352" w14:textId="77777777" w:rsidR="00CA677E" w:rsidRDefault="00CA677E" w:rsidP="00CA677E">
      <w:pPr>
        <w:ind w:left="426"/>
        <w:rPr>
          <w:rFonts w:ascii="Arial" w:hAnsi="Arial" w:cs="Arial"/>
          <w:bCs/>
          <w:lang w:val="es-MX"/>
        </w:rPr>
      </w:pPr>
      <w:r w:rsidRPr="00100E33">
        <w:rPr>
          <w:rFonts w:ascii="Arial" w:hAnsi="Arial" w:cs="Arial"/>
          <w:b/>
          <w:lang w:val="es-MX"/>
        </w:rPr>
        <w:t xml:space="preserve">ARTÍCULO SEGUNDO. </w:t>
      </w:r>
      <w:r w:rsidRPr="00100E33">
        <w:rPr>
          <w:rFonts w:ascii="Arial" w:hAnsi="Arial" w:cs="Arial"/>
          <w:bCs/>
          <w:lang w:val="es-MX"/>
        </w:rPr>
        <w:t>El Tribunal de Justicia Administrativa del Estado de Tamaulipas, a través de su Órgano Interno de Control, y con base en su capacidad presupuesta!, deberá realizar las adecuaciones necesarias a su reglamento interior en un plazo no mayor a treinta días naturales contados a partir de la entrada en vigor del presente Decreto, con el fin de garantizar en el ámbito de su competencia, el ejercicio de los derechos de acceso a la información pública y de protección de datos personales, conforme a los principios y bases establecidos por los artículos 6o de la Constitución Política de los Estados Unidos Mexicanos; 17, fracción V, de la Constitución Política del Estado de Tamaulipas, así como por lo previsto en la legislación aplicable.</w:t>
      </w:r>
    </w:p>
    <w:p w14:paraId="5FC12683" w14:textId="77777777" w:rsidR="00CA677E" w:rsidRDefault="00CA677E" w:rsidP="00CA677E">
      <w:pPr>
        <w:ind w:left="426"/>
        <w:rPr>
          <w:rFonts w:ascii="Arial" w:hAnsi="Arial" w:cs="Arial"/>
          <w:b/>
          <w:lang w:val="es-MX"/>
        </w:rPr>
      </w:pPr>
    </w:p>
    <w:p w14:paraId="1DAD3043" w14:textId="0FEF5280" w:rsidR="00674C29" w:rsidRPr="00674C29" w:rsidRDefault="00CA677E" w:rsidP="00CA677E">
      <w:pPr>
        <w:ind w:left="426" w:right="-1"/>
        <w:jc w:val="both"/>
        <w:rPr>
          <w:rFonts w:ascii="Arial" w:hAnsi="Arial" w:cs="Arial"/>
          <w:spacing w:val="-4"/>
          <w:lang w:val="es-ES"/>
        </w:rPr>
      </w:pPr>
      <w:r w:rsidRPr="00100E33">
        <w:rPr>
          <w:rFonts w:ascii="Arial" w:hAnsi="Arial" w:cs="Arial"/>
          <w:b/>
          <w:lang w:val="es-MX"/>
        </w:rPr>
        <w:t xml:space="preserve">ARTÍCULO TERCERO. </w:t>
      </w:r>
      <w:r w:rsidRPr="00100E33">
        <w:rPr>
          <w:rFonts w:ascii="Arial" w:hAnsi="Arial" w:cs="Arial"/>
          <w:bCs/>
          <w:lang w:val="es-MX"/>
        </w:rPr>
        <w:t>En las disposiciones transitorias de las diversas leyes y códigos en las que se haga referencia a la Contraloría Gubernamental, se entenderá la Secretaría Anticorrupción y Buen Gobierno</w:t>
      </w:r>
    </w:p>
    <w:p w14:paraId="7D863FB6" w14:textId="77777777" w:rsidR="00674C29" w:rsidRPr="00986FEC" w:rsidRDefault="00674C29" w:rsidP="00986FEC">
      <w:pPr>
        <w:ind w:left="426" w:right="-1"/>
        <w:jc w:val="both"/>
        <w:rPr>
          <w:rFonts w:ascii="Arial" w:hAnsi="Arial" w:cs="Arial"/>
          <w:spacing w:val="-4"/>
        </w:rPr>
      </w:pPr>
    </w:p>
    <w:p w14:paraId="7E324CE8" w14:textId="77777777" w:rsidR="00986FEC" w:rsidRDefault="00986FEC" w:rsidP="00986FEC">
      <w:pPr>
        <w:ind w:right="-1"/>
        <w:jc w:val="both"/>
        <w:rPr>
          <w:rFonts w:cs="Arial"/>
        </w:rPr>
      </w:pPr>
    </w:p>
    <w:p w14:paraId="5A4F6342" w14:textId="77777777" w:rsidR="00CA677E" w:rsidRDefault="00CA677E" w:rsidP="00986FEC">
      <w:pPr>
        <w:ind w:right="-1"/>
        <w:jc w:val="both"/>
        <w:rPr>
          <w:rFonts w:cs="Arial"/>
        </w:rPr>
      </w:pPr>
    </w:p>
    <w:p w14:paraId="351C19C3" w14:textId="77777777" w:rsidR="00CA677E" w:rsidRDefault="00CA677E" w:rsidP="00986FEC">
      <w:pPr>
        <w:ind w:right="-1"/>
        <w:jc w:val="both"/>
        <w:rPr>
          <w:rFonts w:cs="Arial"/>
        </w:rPr>
      </w:pPr>
    </w:p>
    <w:p w14:paraId="4DB79161" w14:textId="77777777" w:rsidR="00CA677E" w:rsidRDefault="00CA677E" w:rsidP="00986FEC">
      <w:pPr>
        <w:ind w:right="-1"/>
        <w:jc w:val="both"/>
        <w:rPr>
          <w:rFonts w:cs="Arial"/>
        </w:rPr>
      </w:pPr>
    </w:p>
    <w:p w14:paraId="3DCBCD7C" w14:textId="77777777" w:rsidR="00CA677E" w:rsidRDefault="00CA677E" w:rsidP="00986FEC">
      <w:pPr>
        <w:ind w:right="-1"/>
        <w:jc w:val="both"/>
        <w:rPr>
          <w:rFonts w:cs="Arial"/>
        </w:rPr>
      </w:pPr>
    </w:p>
    <w:p w14:paraId="0AE3C853" w14:textId="77777777" w:rsidR="00CA677E" w:rsidRDefault="00CA677E" w:rsidP="00986FEC">
      <w:pPr>
        <w:ind w:right="-1"/>
        <w:jc w:val="both"/>
        <w:rPr>
          <w:rFonts w:cs="Arial"/>
        </w:rPr>
      </w:pPr>
    </w:p>
    <w:p w14:paraId="210F2D99" w14:textId="77777777" w:rsidR="00CA677E" w:rsidRDefault="00CA677E" w:rsidP="00986FEC">
      <w:pPr>
        <w:ind w:right="-1"/>
        <w:jc w:val="both"/>
        <w:rPr>
          <w:rFonts w:cs="Arial"/>
        </w:rPr>
      </w:pPr>
    </w:p>
    <w:p w14:paraId="7F9C2580" w14:textId="77777777" w:rsidR="00CA677E" w:rsidRDefault="00CA677E" w:rsidP="00986FEC">
      <w:pPr>
        <w:ind w:right="-1"/>
        <w:jc w:val="both"/>
        <w:rPr>
          <w:rFonts w:cs="Arial"/>
        </w:rPr>
      </w:pPr>
    </w:p>
    <w:p w14:paraId="52D2947A" w14:textId="77777777" w:rsidR="00CA677E" w:rsidRDefault="00CA677E" w:rsidP="00986FEC">
      <w:pPr>
        <w:ind w:right="-1"/>
        <w:jc w:val="both"/>
        <w:rPr>
          <w:rFonts w:cs="Arial"/>
        </w:rPr>
      </w:pPr>
    </w:p>
    <w:p w14:paraId="7EE3263E" w14:textId="77777777" w:rsidR="00CA677E" w:rsidRDefault="00CA677E" w:rsidP="00986FEC">
      <w:pPr>
        <w:ind w:right="-1"/>
        <w:jc w:val="both"/>
        <w:rPr>
          <w:rFonts w:cs="Arial"/>
        </w:rPr>
      </w:pPr>
    </w:p>
    <w:p w14:paraId="70DD8FB5" w14:textId="77777777" w:rsidR="00CA677E" w:rsidRDefault="00CA677E" w:rsidP="00986FEC">
      <w:pPr>
        <w:ind w:right="-1"/>
        <w:jc w:val="both"/>
        <w:rPr>
          <w:rFonts w:cs="Arial"/>
        </w:rPr>
      </w:pPr>
    </w:p>
    <w:p w14:paraId="62C24788" w14:textId="77777777" w:rsidR="003604EB" w:rsidRDefault="003604EB" w:rsidP="00986FEC">
      <w:pPr>
        <w:ind w:right="-1"/>
        <w:jc w:val="both"/>
        <w:rPr>
          <w:rFonts w:cs="Arial"/>
        </w:rPr>
      </w:pPr>
    </w:p>
    <w:p w14:paraId="5A9F855D" w14:textId="77777777" w:rsidR="003604EB" w:rsidRDefault="003604EB" w:rsidP="00986FEC">
      <w:pPr>
        <w:ind w:right="-1"/>
        <w:jc w:val="both"/>
        <w:rPr>
          <w:rFonts w:cs="Arial"/>
        </w:rPr>
      </w:pPr>
    </w:p>
    <w:p w14:paraId="15C7368F" w14:textId="77777777" w:rsidR="003604EB" w:rsidRDefault="003604EB" w:rsidP="00986FEC">
      <w:pPr>
        <w:ind w:right="-1"/>
        <w:jc w:val="both"/>
        <w:rPr>
          <w:rFonts w:cs="Arial"/>
        </w:rPr>
      </w:pPr>
    </w:p>
    <w:p w14:paraId="7D884C14" w14:textId="77777777" w:rsidR="003604EB" w:rsidRDefault="003604EB" w:rsidP="00986FEC">
      <w:pPr>
        <w:ind w:right="-1"/>
        <w:jc w:val="both"/>
        <w:rPr>
          <w:rFonts w:cs="Arial"/>
        </w:rPr>
      </w:pPr>
    </w:p>
    <w:p w14:paraId="30FCBDF7" w14:textId="77777777" w:rsidR="003604EB" w:rsidRDefault="003604EB" w:rsidP="00986FEC">
      <w:pPr>
        <w:ind w:right="-1"/>
        <w:jc w:val="both"/>
        <w:rPr>
          <w:rFonts w:cs="Arial"/>
        </w:rPr>
      </w:pPr>
    </w:p>
    <w:p w14:paraId="749CD9FC" w14:textId="77777777" w:rsidR="003604EB" w:rsidRDefault="003604EB" w:rsidP="00986FEC">
      <w:pPr>
        <w:ind w:right="-1"/>
        <w:jc w:val="both"/>
        <w:rPr>
          <w:rFonts w:cs="Arial"/>
        </w:rPr>
      </w:pPr>
    </w:p>
    <w:p w14:paraId="447DF6D0" w14:textId="77777777" w:rsidR="003604EB" w:rsidRDefault="003604EB" w:rsidP="00986FEC">
      <w:pPr>
        <w:ind w:right="-1"/>
        <w:jc w:val="both"/>
        <w:rPr>
          <w:rFonts w:cs="Arial"/>
        </w:rPr>
      </w:pPr>
    </w:p>
    <w:p w14:paraId="515C6399" w14:textId="77777777" w:rsidR="003604EB" w:rsidRDefault="003604EB" w:rsidP="00986FEC">
      <w:pPr>
        <w:ind w:right="-1"/>
        <w:jc w:val="both"/>
        <w:rPr>
          <w:rFonts w:cs="Arial"/>
        </w:rPr>
      </w:pPr>
    </w:p>
    <w:p w14:paraId="3D6EC291" w14:textId="77777777" w:rsidR="003604EB" w:rsidRDefault="003604EB" w:rsidP="00986FEC">
      <w:pPr>
        <w:ind w:right="-1"/>
        <w:jc w:val="both"/>
        <w:rPr>
          <w:rFonts w:cs="Arial"/>
        </w:rPr>
      </w:pPr>
    </w:p>
    <w:p w14:paraId="56B65CB0" w14:textId="77777777" w:rsidR="003604EB" w:rsidRDefault="003604EB" w:rsidP="00986FEC">
      <w:pPr>
        <w:ind w:right="-1"/>
        <w:jc w:val="both"/>
        <w:rPr>
          <w:rFonts w:cs="Arial"/>
        </w:rPr>
      </w:pPr>
    </w:p>
    <w:p w14:paraId="250BFFB3" w14:textId="77777777" w:rsidR="003604EB" w:rsidRDefault="003604EB" w:rsidP="00986FEC">
      <w:pPr>
        <w:ind w:right="-1"/>
        <w:jc w:val="both"/>
        <w:rPr>
          <w:rFonts w:cs="Arial"/>
        </w:rPr>
      </w:pPr>
    </w:p>
    <w:p w14:paraId="0E40EFA9" w14:textId="77777777" w:rsidR="003604EB" w:rsidRDefault="003604EB" w:rsidP="00986FEC">
      <w:pPr>
        <w:ind w:right="-1"/>
        <w:jc w:val="both"/>
        <w:rPr>
          <w:rFonts w:cs="Arial"/>
        </w:rPr>
      </w:pPr>
    </w:p>
    <w:p w14:paraId="10C3E101" w14:textId="77777777" w:rsidR="003604EB" w:rsidRDefault="003604EB" w:rsidP="00986FEC">
      <w:pPr>
        <w:ind w:right="-1"/>
        <w:jc w:val="both"/>
        <w:rPr>
          <w:rFonts w:cs="Arial"/>
        </w:rPr>
      </w:pPr>
    </w:p>
    <w:p w14:paraId="7DB9FEFB" w14:textId="77777777" w:rsidR="003604EB" w:rsidRDefault="003604EB" w:rsidP="00986FEC">
      <w:pPr>
        <w:ind w:right="-1"/>
        <w:jc w:val="both"/>
        <w:rPr>
          <w:rFonts w:cs="Arial"/>
        </w:rPr>
      </w:pPr>
    </w:p>
    <w:p w14:paraId="078973AB" w14:textId="77777777" w:rsidR="003604EB" w:rsidRDefault="003604EB" w:rsidP="00986FEC">
      <w:pPr>
        <w:ind w:right="-1"/>
        <w:jc w:val="both"/>
        <w:rPr>
          <w:rFonts w:cs="Arial"/>
        </w:rPr>
      </w:pPr>
    </w:p>
    <w:p w14:paraId="57BEAD93" w14:textId="77777777" w:rsidR="003604EB" w:rsidRDefault="003604EB" w:rsidP="00986FEC">
      <w:pPr>
        <w:ind w:right="-1"/>
        <w:jc w:val="both"/>
        <w:rPr>
          <w:rFonts w:cs="Arial"/>
        </w:rPr>
      </w:pPr>
    </w:p>
    <w:p w14:paraId="648AAC2E" w14:textId="77777777" w:rsidR="003604EB" w:rsidRDefault="003604EB" w:rsidP="00986FEC">
      <w:pPr>
        <w:ind w:right="-1"/>
        <w:jc w:val="both"/>
        <w:rPr>
          <w:rFonts w:cs="Arial"/>
        </w:rPr>
      </w:pPr>
    </w:p>
    <w:p w14:paraId="099AB424" w14:textId="77777777" w:rsidR="003604EB" w:rsidRDefault="003604EB" w:rsidP="00986FEC">
      <w:pPr>
        <w:ind w:right="-1"/>
        <w:jc w:val="both"/>
        <w:rPr>
          <w:rFonts w:cs="Arial"/>
        </w:rPr>
      </w:pPr>
    </w:p>
    <w:p w14:paraId="3071A4CC" w14:textId="77777777" w:rsidR="003604EB" w:rsidRDefault="003604EB" w:rsidP="00986FEC">
      <w:pPr>
        <w:ind w:right="-1"/>
        <w:jc w:val="both"/>
        <w:rPr>
          <w:rFonts w:cs="Arial"/>
        </w:rPr>
      </w:pPr>
    </w:p>
    <w:p w14:paraId="374C3D45" w14:textId="77777777" w:rsidR="003604EB" w:rsidRDefault="003604EB" w:rsidP="00986FEC">
      <w:pPr>
        <w:ind w:right="-1"/>
        <w:jc w:val="both"/>
        <w:rPr>
          <w:rFonts w:cs="Arial"/>
        </w:rPr>
      </w:pPr>
    </w:p>
    <w:p w14:paraId="184825FC" w14:textId="77777777" w:rsidR="003604EB" w:rsidRDefault="003604EB" w:rsidP="00986FEC">
      <w:pPr>
        <w:ind w:right="-1"/>
        <w:jc w:val="both"/>
        <w:rPr>
          <w:rFonts w:cs="Arial"/>
        </w:rPr>
      </w:pPr>
    </w:p>
    <w:p w14:paraId="6B89D9C1" w14:textId="77777777" w:rsidR="003604EB" w:rsidRDefault="003604EB" w:rsidP="00986FEC">
      <w:pPr>
        <w:ind w:right="-1"/>
        <w:jc w:val="both"/>
        <w:rPr>
          <w:rFonts w:cs="Arial"/>
        </w:rPr>
      </w:pPr>
    </w:p>
    <w:p w14:paraId="4B64EDD9" w14:textId="77777777" w:rsidR="003604EB" w:rsidRDefault="003604EB" w:rsidP="00986FEC">
      <w:pPr>
        <w:ind w:right="-1"/>
        <w:jc w:val="both"/>
        <w:rPr>
          <w:rFonts w:cs="Arial"/>
        </w:rPr>
      </w:pPr>
    </w:p>
    <w:p w14:paraId="3FB5A8AE" w14:textId="77777777" w:rsidR="003604EB" w:rsidRDefault="003604EB" w:rsidP="00986FEC">
      <w:pPr>
        <w:ind w:right="-1"/>
        <w:jc w:val="both"/>
        <w:rPr>
          <w:rFonts w:cs="Arial"/>
        </w:rPr>
      </w:pPr>
    </w:p>
    <w:p w14:paraId="3BB33241" w14:textId="77777777" w:rsidR="003604EB" w:rsidRDefault="003604EB" w:rsidP="00986FEC">
      <w:pPr>
        <w:ind w:right="-1"/>
        <w:jc w:val="both"/>
        <w:rPr>
          <w:rFonts w:cs="Arial"/>
        </w:rPr>
      </w:pPr>
    </w:p>
    <w:p w14:paraId="46DD8ADD" w14:textId="77777777" w:rsidR="003604EB" w:rsidRPr="00986FEC" w:rsidRDefault="003604EB" w:rsidP="00986FEC">
      <w:pPr>
        <w:ind w:right="-1"/>
        <w:jc w:val="both"/>
        <w:rPr>
          <w:rFonts w:cs="Arial"/>
        </w:rPr>
      </w:pPr>
    </w:p>
    <w:p w14:paraId="6ABD6008" w14:textId="77777777" w:rsidR="003825BC" w:rsidRPr="00DA74DF" w:rsidRDefault="003825BC" w:rsidP="00776613">
      <w:pPr>
        <w:autoSpaceDE w:val="0"/>
        <w:autoSpaceDN w:val="0"/>
        <w:adjustRightInd w:val="0"/>
        <w:ind w:left="142"/>
        <w:jc w:val="both"/>
        <w:rPr>
          <w:rFonts w:ascii="Arial" w:hAnsi="Arial" w:cs="Arial"/>
          <w:b/>
          <w:bCs/>
          <w:lang w:eastAsia="es-MX"/>
        </w:rPr>
      </w:pPr>
      <w:r w:rsidRPr="00DA74DF">
        <w:rPr>
          <w:rFonts w:ascii="Arial" w:hAnsi="Arial" w:cs="Arial"/>
          <w:b/>
          <w:bCs/>
          <w:lang w:eastAsia="es-MX"/>
        </w:rPr>
        <w:lastRenderedPageBreak/>
        <w:t>LEY PARA LA ENTREGA-RECEPCI</w:t>
      </w:r>
      <w:r w:rsidR="00FD23A1">
        <w:rPr>
          <w:rFonts w:ascii="Arial" w:hAnsi="Arial" w:cs="Arial"/>
          <w:b/>
          <w:bCs/>
          <w:lang w:eastAsia="es-MX"/>
        </w:rPr>
        <w:t>Ó</w:t>
      </w:r>
      <w:r w:rsidRPr="00DA74DF">
        <w:rPr>
          <w:rFonts w:ascii="Arial" w:hAnsi="Arial" w:cs="Arial"/>
          <w:b/>
          <w:bCs/>
          <w:lang w:eastAsia="es-MX"/>
        </w:rPr>
        <w:t>N DE LOS RECURSOS ASIGNADOS A LOS PODERES, ÓRGANOS Y AYUNTAMIENTOS DEL ESTADO DE TAMAULIPAS.</w:t>
      </w:r>
    </w:p>
    <w:p w14:paraId="7E1A0791" w14:textId="77777777" w:rsidR="00366BEB" w:rsidRPr="003825BC" w:rsidRDefault="007310B7" w:rsidP="00776613">
      <w:pPr>
        <w:pStyle w:val="Textoindependiente"/>
        <w:ind w:left="142"/>
        <w:rPr>
          <w:rFonts w:cs="Arial"/>
          <w:b/>
          <w:i w:val="0"/>
          <w:iCs/>
          <w:sz w:val="16"/>
          <w:szCs w:val="16"/>
        </w:rPr>
      </w:pPr>
      <w:r>
        <w:rPr>
          <w:rFonts w:cs="Arial"/>
          <w:b/>
          <w:i w:val="0"/>
          <w:iCs/>
          <w:sz w:val="16"/>
          <w:szCs w:val="16"/>
        </w:rPr>
        <w:t>(</w:t>
      </w:r>
      <w:r w:rsidR="00366BEB" w:rsidRPr="003825BC">
        <w:rPr>
          <w:rFonts w:cs="Arial"/>
          <w:b/>
          <w:i w:val="0"/>
          <w:iCs/>
          <w:sz w:val="16"/>
          <w:szCs w:val="16"/>
        </w:rPr>
        <w:t>LEY PARA LA ENTREGA-RECEPCI</w:t>
      </w:r>
      <w:r>
        <w:rPr>
          <w:rFonts w:cs="Arial"/>
          <w:b/>
          <w:i w:val="0"/>
          <w:iCs/>
          <w:sz w:val="16"/>
          <w:szCs w:val="16"/>
        </w:rPr>
        <w:t>Ó</w:t>
      </w:r>
      <w:r w:rsidR="00366BEB" w:rsidRPr="003825BC">
        <w:rPr>
          <w:rFonts w:cs="Arial"/>
          <w:b/>
          <w:i w:val="0"/>
          <w:iCs/>
          <w:sz w:val="16"/>
          <w:szCs w:val="16"/>
        </w:rPr>
        <w:t>N DE LOS RECURSOS ASIGNADOS A LOS PODERES Y AYUNTAMIENTOS DEL ESTADO DE TAMAULIPAS</w:t>
      </w:r>
      <w:r>
        <w:rPr>
          <w:rFonts w:cs="Arial"/>
          <w:b/>
          <w:i w:val="0"/>
          <w:iCs/>
          <w:sz w:val="16"/>
          <w:szCs w:val="16"/>
        </w:rPr>
        <w:t>)</w:t>
      </w:r>
      <w:r w:rsidR="00366BEB" w:rsidRPr="003825BC">
        <w:rPr>
          <w:rFonts w:cs="Arial"/>
          <w:b/>
          <w:i w:val="0"/>
          <w:iCs/>
          <w:sz w:val="16"/>
          <w:szCs w:val="16"/>
        </w:rPr>
        <w:t>.</w:t>
      </w:r>
    </w:p>
    <w:p w14:paraId="47A13EC2" w14:textId="77777777" w:rsidR="00366BEB" w:rsidRDefault="00366BEB" w:rsidP="00776613">
      <w:pPr>
        <w:pStyle w:val="Textoindependiente"/>
        <w:numPr>
          <w:ilvl w:val="12"/>
          <w:numId w:val="0"/>
        </w:numPr>
        <w:ind w:left="142" w:firstLine="1"/>
        <w:rPr>
          <w:rFonts w:cs="Arial"/>
          <w:i w:val="0"/>
          <w:iCs/>
        </w:rPr>
      </w:pPr>
      <w:r>
        <w:rPr>
          <w:rFonts w:cs="Arial"/>
          <w:i w:val="0"/>
          <w:iCs/>
        </w:rPr>
        <w:t>Decreto No. 383, del 5 de noviembre de 2003.</w:t>
      </w:r>
    </w:p>
    <w:p w14:paraId="0FF186B3" w14:textId="77777777" w:rsidR="00366BEB" w:rsidRDefault="00366BEB" w:rsidP="00776613">
      <w:pPr>
        <w:pStyle w:val="Textoindependiente"/>
        <w:numPr>
          <w:ilvl w:val="12"/>
          <w:numId w:val="0"/>
        </w:numPr>
        <w:ind w:left="142" w:firstLine="1"/>
        <w:rPr>
          <w:rFonts w:cs="Arial"/>
          <w:i w:val="0"/>
          <w:iCs/>
        </w:rPr>
      </w:pPr>
      <w:r>
        <w:rPr>
          <w:rFonts w:cs="Arial"/>
          <w:i w:val="0"/>
          <w:iCs/>
        </w:rPr>
        <w:t>P.O. No. 134, del 6 de noviembre de 2003.</w:t>
      </w:r>
    </w:p>
    <w:p w14:paraId="3FC93BEC" w14:textId="77777777" w:rsidR="00366BEB" w:rsidRPr="004C1DB1" w:rsidRDefault="00366BEB" w:rsidP="00776613">
      <w:pPr>
        <w:ind w:left="142"/>
        <w:jc w:val="both"/>
        <w:rPr>
          <w:rFonts w:ascii="Arial" w:hAnsi="Arial" w:cs="Arial"/>
          <w:sz w:val="18"/>
          <w:szCs w:val="28"/>
          <w:lang w:eastAsia="es-MX"/>
        </w:rPr>
      </w:pPr>
      <w:r w:rsidRPr="004C1DB1">
        <w:rPr>
          <w:rFonts w:ascii="Arial" w:hAnsi="Arial" w:cs="Arial"/>
          <w:sz w:val="18"/>
          <w:szCs w:val="28"/>
          <w:lang w:eastAsia="es-MX"/>
        </w:rPr>
        <w:t xml:space="preserve">Abroga en su Artículo Segundo Transitorio la Ley para </w:t>
      </w:r>
      <w:r w:rsidR="007310B7" w:rsidRPr="004C1DB1">
        <w:rPr>
          <w:rFonts w:ascii="Arial" w:hAnsi="Arial" w:cs="Arial"/>
          <w:sz w:val="18"/>
          <w:szCs w:val="28"/>
          <w:lang w:eastAsia="es-MX"/>
        </w:rPr>
        <w:t>la</w:t>
      </w:r>
      <w:r w:rsidRPr="004C1DB1">
        <w:rPr>
          <w:rFonts w:ascii="Arial" w:hAnsi="Arial" w:cs="Arial"/>
          <w:sz w:val="18"/>
          <w:szCs w:val="28"/>
          <w:lang w:eastAsia="es-MX"/>
        </w:rPr>
        <w:t xml:space="preserve"> Entrega-Recepción de los Recursos Asignados a los Poderes y Municipios del Estado de Tamaulipas, expedida mediante Decreto número 545, de fecha 22 de diciembre de 1995, de la Quincuagésima Quinta Legislatura del Congreso del Estado, publicada en el Anexo al Periódico Oficial Número 103, de fecha 27 de diciembre de ese mismo año; y se derogan las disposiciones que se opongan a los preceptos del nuevo ordenamiento que se emite.</w:t>
      </w:r>
    </w:p>
    <w:p w14:paraId="260C9DBC" w14:textId="3C251BEC" w:rsidR="00ED7395" w:rsidRPr="004C1DB1" w:rsidRDefault="00DA3953" w:rsidP="00776613">
      <w:pPr>
        <w:ind w:left="142"/>
        <w:jc w:val="both"/>
        <w:rPr>
          <w:rFonts w:ascii="Arial" w:hAnsi="Arial" w:cs="Arial"/>
          <w:sz w:val="18"/>
        </w:rPr>
      </w:pPr>
      <w:r w:rsidRPr="004C1DB1">
        <w:rPr>
          <w:rFonts w:ascii="Arial" w:hAnsi="Arial" w:cs="Arial"/>
          <w:sz w:val="18"/>
          <w:szCs w:val="28"/>
          <w:lang w:eastAsia="es-MX"/>
        </w:rPr>
        <w:t xml:space="preserve">N.DE E.: </w:t>
      </w:r>
      <w:r w:rsidR="00ED7395" w:rsidRPr="004C1DB1">
        <w:rPr>
          <w:rFonts w:ascii="Arial" w:hAnsi="Arial" w:cs="Arial"/>
          <w:sz w:val="18"/>
        </w:rPr>
        <w:t xml:space="preserve">Se modifica la denominación de la </w:t>
      </w:r>
      <w:r w:rsidR="00ED7395" w:rsidRPr="004C1DB1">
        <w:rPr>
          <w:rFonts w:ascii="Arial" w:hAnsi="Arial" w:cs="Arial"/>
          <w:b/>
          <w:i/>
          <w:sz w:val="18"/>
        </w:rPr>
        <w:t xml:space="preserve">Ley para la Entrega-Recepción de los Recursos Asignados a los Poderes y Ayuntamientos del Estado de Tamaulipas, para ser </w:t>
      </w:r>
      <w:r w:rsidR="00ED7395" w:rsidRPr="004C1DB1">
        <w:rPr>
          <w:rFonts w:ascii="Arial" w:hAnsi="Arial" w:cs="Arial"/>
          <w:b/>
          <w:i/>
          <w:sz w:val="18"/>
          <w:lang w:eastAsia="es-MX"/>
        </w:rPr>
        <w:t xml:space="preserve">Ley para la Entrega-Recepción de los Recursos Asignados a los Poderes, </w:t>
      </w:r>
      <w:r w:rsidR="00E9493C" w:rsidRPr="004C1DB1">
        <w:rPr>
          <w:rFonts w:ascii="Arial" w:hAnsi="Arial" w:cs="Arial"/>
          <w:b/>
          <w:i/>
          <w:sz w:val="18"/>
          <w:lang w:eastAsia="es-MX"/>
        </w:rPr>
        <w:t>Ó</w:t>
      </w:r>
      <w:r w:rsidR="00ED7395" w:rsidRPr="004C1DB1">
        <w:rPr>
          <w:rFonts w:ascii="Arial" w:hAnsi="Arial" w:cs="Arial"/>
          <w:b/>
          <w:i/>
          <w:sz w:val="18"/>
          <w:lang w:eastAsia="es-MX"/>
        </w:rPr>
        <w:t>rganos y Ayuntamientos del Estado de Tamaulipas</w:t>
      </w:r>
      <w:r w:rsidR="00ED7395" w:rsidRPr="004C1DB1">
        <w:rPr>
          <w:rFonts w:ascii="Arial" w:hAnsi="Arial" w:cs="Arial"/>
          <w:sz w:val="18"/>
        </w:rPr>
        <w:t>,</w:t>
      </w:r>
      <w:r w:rsidR="007310B7" w:rsidRPr="004C1DB1">
        <w:rPr>
          <w:rFonts w:ascii="Arial" w:hAnsi="Arial" w:cs="Arial"/>
          <w:sz w:val="18"/>
        </w:rPr>
        <w:t xml:space="preserve"> </w:t>
      </w:r>
      <w:r w:rsidR="00ED7395" w:rsidRPr="004C1DB1">
        <w:rPr>
          <w:rFonts w:ascii="Arial" w:hAnsi="Arial" w:cs="Arial"/>
          <w:sz w:val="18"/>
        </w:rPr>
        <w:t>conforme al Decreto No. LX-</w:t>
      </w:r>
      <w:r w:rsidR="00E9493C" w:rsidRPr="004C1DB1">
        <w:rPr>
          <w:rFonts w:ascii="Arial" w:hAnsi="Arial" w:cs="Arial"/>
          <w:sz w:val="18"/>
        </w:rPr>
        <w:t>1487</w:t>
      </w:r>
      <w:r w:rsidR="00ED7395" w:rsidRPr="004C1DB1">
        <w:rPr>
          <w:rFonts w:ascii="Arial" w:hAnsi="Arial" w:cs="Arial"/>
          <w:sz w:val="18"/>
        </w:rPr>
        <w:t xml:space="preserve">, del </w:t>
      </w:r>
      <w:r w:rsidR="00E9493C" w:rsidRPr="004C1DB1">
        <w:rPr>
          <w:rFonts w:ascii="Arial" w:hAnsi="Arial" w:cs="Arial"/>
          <w:sz w:val="18"/>
        </w:rPr>
        <w:t>10</w:t>
      </w:r>
      <w:r w:rsidR="00ED7395" w:rsidRPr="004C1DB1">
        <w:rPr>
          <w:rFonts w:ascii="Arial" w:hAnsi="Arial" w:cs="Arial"/>
          <w:sz w:val="18"/>
        </w:rPr>
        <w:t xml:space="preserve"> de </w:t>
      </w:r>
      <w:r w:rsidR="00E9493C" w:rsidRPr="004C1DB1">
        <w:rPr>
          <w:rFonts w:ascii="Arial" w:hAnsi="Arial" w:cs="Arial"/>
          <w:iCs/>
          <w:sz w:val="18"/>
        </w:rPr>
        <w:t>noviembre</w:t>
      </w:r>
      <w:r w:rsidR="00ED7395" w:rsidRPr="004C1DB1">
        <w:rPr>
          <w:rFonts w:ascii="Arial" w:hAnsi="Arial" w:cs="Arial"/>
          <w:sz w:val="18"/>
        </w:rPr>
        <w:t xml:space="preserve"> de 2010, publicado en el P.O. No. 1</w:t>
      </w:r>
      <w:r w:rsidR="00E9493C" w:rsidRPr="004C1DB1">
        <w:rPr>
          <w:rFonts w:ascii="Arial" w:hAnsi="Arial" w:cs="Arial"/>
          <w:sz w:val="18"/>
        </w:rPr>
        <w:t>4</w:t>
      </w:r>
      <w:r w:rsidR="00ED7395" w:rsidRPr="004C1DB1">
        <w:rPr>
          <w:rFonts w:ascii="Arial" w:hAnsi="Arial" w:cs="Arial"/>
          <w:sz w:val="18"/>
        </w:rPr>
        <w:t>0, del 2</w:t>
      </w:r>
      <w:r w:rsidR="00E9493C" w:rsidRPr="004C1DB1">
        <w:rPr>
          <w:rFonts w:ascii="Arial" w:hAnsi="Arial" w:cs="Arial"/>
          <w:sz w:val="18"/>
        </w:rPr>
        <w:t>4</w:t>
      </w:r>
      <w:r w:rsidR="00ED7395" w:rsidRPr="004C1DB1">
        <w:rPr>
          <w:rFonts w:ascii="Arial" w:hAnsi="Arial" w:cs="Arial"/>
          <w:sz w:val="18"/>
        </w:rPr>
        <w:t xml:space="preserve"> de noviembre de 2010.</w:t>
      </w:r>
    </w:p>
    <w:p w14:paraId="4D0BF656" w14:textId="77777777" w:rsidR="00EB592C" w:rsidRDefault="00EB592C" w:rsidP="00EB592C">
      <w:pPr>
        <w:pStyle w:val="Textoindependiente"/>
        <w:jc w:val="center"/>
        <w:rPr>
          <w:b/>
          <w:bCs/>
          <w:i w:val="0"/>
        </w:rPr>
      </w:pPr>
    </w:p>
    <w:p w14:paraId="5EF60E31" w14:textId="77777777" w:rsidR="00EB592C" w:rsidRPr="006D00A6" w:rsidRDefault="00EB592C" w:rsidP="00EB592C">
      <w:pPr>
        <w:pStyle w:val="Textoindependiente"/>
        <w:jc w:val="center"/>
        <w:rPr>
          <w:b/>
          <w:bCs/>
          <w:i w:val="0"/>
          <w:lang w:val="pt-BR"/>
        </w:rPr>
      </w:pPr>
      <w:r w:rsidRPr="006D00A6">
        <w:rPr>
          <w:b/>
          <w:bCs/>
          <w:i w:val="0"/>
          <w:lang w:val="pt-BR"/>
        </w:rPr>
        <w:t>R E F O R M A S:</w:t>
      </w:r>
    </w:p>
    <w:p w14:paraId="208B5C8C" w14:textId="77777777" w:rsidR="00F92915" w:rsidRPr="006D00A6" w:rsidRDefault="00F92915" w:rsidP="00EB592C">
      <w:pPr>
        <w:pStyle w:val="Textoindependiente"/>
        <w:jc w:val="center"/>
        <w:rPr>
          <w:b/>
          <w:bCs/>
          <w:i w:val="0"/>
          <w:sz w:val="12"/>
          <w:lang w:val="pt-BR"/>
        </w:rPr>
      </w:pPr>
    </w:p>
    <w:p w14:paraId="1D6A2C2C" w14:textId="77777777" w:rsidR="005C20BC" w:rsidRPr="006D00A6" w:rsidRDefault="00F92915" w:rsidP="00F92915">
      <w:pPr>
        <w:pStyle w:val="Textoindependiente"/>
        <w:ind w:left="588" w:firstLine="708"/>
        <w:rPr>
          <w:b/>
          <w:bCs/>
          <w:i w:val="0"/>
          <w:lang w:val="pt-BR"/>
        </w:rPr>
      </w:pPr>
      <w:r w:rsidRPr="006D00A6">
        <w:rPr>
          <w:b/>
          <w:i w:val="0"/>
          <w:lang w:val="pt-BR"/>
        </w:rPr>
        <w:t>FE DE ERRATAS:</w:t>
      </w:r>
    </w:p>
    <w:p w14:paraId="0D2D4823" w14:textId="77777777" w:rsidR="005C20BC" w:rsidRDefault="005C20BC" w:rsidP="005C20BC">
      <w:pPr>
        <w:pStyle w:val="Textoindependiente"/>
        <w:numPr>
          <w:ilvl w:val="0"/>
          <w:numId w:val="11"/>
        </w:numPr>
        <w:rPr>
          <w:i w:val="0"/>
        </w:rPr>
      </w:pPr>
      <w:r>
        <w:rPr>
          <w:i w:val="0"/>
        </w:rPr>
        <w:t>P.O. No. 153, del 23 de diciembre de 2003.</w:t>
      </w:r>
    </w:p>
    <w:p w14:paraId="1D352A61" w14:textId="77777777" w:rsidR="005C20BC" w:rsidRDefault="005C20BC" w:rsidP="005C20BC">
      <w:pPr>
        <w:pStyle w:val="Textoindependiente"/>
        <w:ind w:left="1276"/>
        <w:rPr>
          <w:i w:val="0"/>
        </w:rPr>
      </w:pPr>
      <w:r w:rsidRPr="005C20BC">
        <w:rPr>
          <w:b/>
          <w:i w:val="0"/>
        </w:rPr>
        <w:t>Fe de Erratas</w:t>
      </w:r>
      <w:r>
        <w:rPr>
          <w:i w:val="0"/>
        </w:rPr>
        <w:t xml:space="preserve"> al Decreto No. 383, publicado en el Periódico Oficial No. 134 Tomo CXXVIII, del jueves 6 de noviembre de </w:t>
      </w:r>
      <w:proofErr w:type="gramStart"/>
      <w:r>
        <w:rPr>
          <w:i w:val="0"/>
        </w:rPr>
        <w:t>2003,  mediante</w:t>
      </w:r>
      <w:proofErr w:type="gramEnd"/>
      <w:r>
        <w:rPr>
          <w:i w:val="0"/>
        </w:rPr>
        <w:t xml:space="preserve"> el cual se expide </w:t>
      </w:r>
      <w:smartTag w:uri="urn:schemas-microsoft-com:office:smarttags" w:element="PersonName">
        <w:smartTagPr>
          <w:attr w:name="ProductID" w:val="la Ley"/>
        </w:smartTagPr>
        <w:r>
          <w:rPr>
            <w:i w:val="0"/>
          </w:rPr>
          <w:t>la Ley</w:t>
        </w:r>
      </w:smartTag>
      <w:r>
        <w:rPr>
          <w:i w:val="0"/>
        </w:rPr>
        <w:t xml:space="preserve"> para </w:t>
      </w:r>
      <w:smartTag w:uri="urn:schemas-microsoft-com:office:smarttags" w:element="PersonName">
        <w:smartTagPr>
          <w:attr w:name="ProductID" w:val="la Entrega Recepci￳n"/>
        </w:smartTagPr>
        <w:r>
          <w:rPr>
            <w:i w:val="0"/>
          </w:rPr>
          <w:t>la Entrega Recepción</w:t>
        </w:r>
      </w:smartTag>
      <w:r>
        <w:rPr>
          <w:i w:val="0"/>
        </w:rPr>
        <w:t xml:space="preserve"> de los Recursos Asignados a los Poderes y Ayuntamientos del Estado de Tamaulipas.</w:t>
      </w:r>
    </w:p>
    <w:p w14:paraId="1BA77F8A" w14:textId="77777777" w:rsidR="008022AF" w:rsidRPr="004C1DB1" w:rsidRDefault="008022AF">
      <w:pPr>
        <w:pStyle w:val="Textoindependiente"/>
        <w:ind w:left="1134"/>
        <w:rPr>
          <w:i w:val="0"/>
          <w:sz w:val="16"/>
        </w:rPr>
      </w:pPr>
    </w:p>
    <w:p w14:paraId="03D4A2BC" w14:textId="77777777" w:rsidR="00FA5CB2" w:rsidRPr="00FA5CB2" w:rsidRDefault="00FA5CB2" w:rsidP="00EB592C">
      <w:pPr>
        <w:pStyle w:val="Textoindependiente"/>
        <w:numPr>
          <w:ilvl w:val="0"/>
          <w:numId w:val="15"/>
        </w:numPr>
        <w:tabs>
          <w:tab w:val="num" w:pos="1417"/>
        </w:tabs>
        <w:rPr>
          <w:rFonts w:cs="Arial"/>
          <w:i w:val="0"/>
        </w:rPr>
      </w:pPr>
      <w:r w:rsidRPr="00FA5CB2">
        <w:rPr>
          <w:rFonts w:cs="Arial"/>
          <w:i w:val="0"/>
        </w:rPr>
        <w:t>Decreto No. LIX-5</w:t>
      </w:r>
      <w:r w:rsidR="009300F3">
        <w:rPr>
          <w:rFonts w:cs="Arial"/>
          <w:i w:val="0"/>
        </w:rPr>
        <w:t>50</w:t>
      </w:r>
      <w:r w:rsidRPr="00FA5CB2">
        <w:rPr>
          <w:rFonts w:cs="Arial"/>
          <w:i w:val="0"/>
        </w:rPr>
        <w:t>, del 9 de mayo de 2006.</w:t>
      </w:r>
    </w:p>
    <w:p w14:paraId="0F73B25C" w14:textId="77777777" w:rsidR="00FA5CB2" w:rsidRPr="00FA5CB2" w:rsidRDefault="00FA5CB2" w:rsidP="00EB592C">
      <w:pPr>
        <w:pStyle w:val="Textoindependiente"/>
        <w:ind w:left="1276"/>
        <w:rPr>
          <w:rFonts w:cs="Arial"/>
          <w:i w:val="0"/>
        </w:rPr>
      </w:pPr>
      <w:r w:rsidRPr="00FA5CB2">
        <w:rPr>
          <w:rFonts w:cs="Arial"/>
          <w:i w:val="0"/>
        </w:rPr>
        <w:t>P.O. No. 66, del 1 de junio de 2006.</w:t>
      </w:r>
    </w:p>
    <w:p w14:paraId="648E1F67" w14:textId="77777777" w:rsidR="008022AF" w:rsidRDefault="008022AF" w:rsidP="00EB592C">
      <w:pPr>
        <w:pStyle w:val="Textoindependiente"/>
        <w:ind w:left="1276"/>
        <w:rPr>
          <w:rFonts w:cs="Arial"/>
          <w:i w:val="0"/>
          <w:spacing w:val="6"/>
        </w:rPr>
      </w:pPr>
      <w:r w:rsidRPr="00FA5CB2">
        <w:rPr>
          <w:rFonts w:cs="Arial"/>
          <w:i w:val="0"/>
          <w:spacing w:val="6"/>
        </w:rPr>
        <w:t>Se reforman los artículos 3 fracción II, 17, segundo párrafo, 18, 19 fracción V, 29 fracciones I y II y 30</w:t>
      </w:r>
      <w:r w:rsidR="00FA5CB2">
        <w:rPr>
          <w:rFonts w:cs="Arial"/>
          <w:i w:val="0"/>
          <w:spacing w:val="6"/>
        </w:rPr>
        <w:t>.</w:t>
      </w:r>
    </w:p>
    <w:p w14:paraId="3B57A429" w14:textId="77777777" w:rsidR="003A3BDB" w:rsidRPr="004C1DB1" w:rsidRDefault="003A3BDB" w:rsidP="00EB592C">
      <w:pPr>
        <w:pStyle w:val="Textoindependiente"/>
        <w:ind w:left="1276"/>
        <w:rPr>
          <w:rFonts w:cs="Arial"/>
          <w:i w:val="0"/>
          <w:spacing w:val="6"/>
          <w:sz w:val="16"/>
        </w:rPr>
      </w:pPr>
    </w:p>
    <w:p w14:paraId="2C418865" w14:textId="77777777" w:rsidR="003A3BDB" w:rsidRPr="00FA5CB2" w:rsidRDefault="003A3BDB" w:rsidP="003A3BDB">
      <w:pPr>
        <w:pStyle w:val="Textoindependiente"/>
        <w:numPr>
          <w:ilvl w:val="0"/>
          <w:numId w:val="15"/>
        </w:numPr>
        <w:tabs>
          <w:tab w:val="num" w:pos="1417"/>
        </w:tabs>
        <w:rPr>
          <w:rFonts w:cs="Arial"/>
          <w:i w:val="0"/>
        </w:rPr>
      </w:pPr>
      <w:r w:rsidRPr="00FA5CB2">
        <w:rPr>
          <w:rFonts w:cs="Arial"/>
          <w:i w:val="0"/>
        </w:rPr>
        <w:t>Decreto No. LX-</w:t>
      </w:r>
      <w:r>
        <w:rPr>
          <w:rFonts w:cs="Arial"/>
          <w:i w:val="0"/>
        </w:rPr>
        <w:t>1487</w:t>
      </w:r>
      <w:r w:rsidRPr="00FA5CB2">
        <w:rPr>
          <w:rFonts w:cs="Arial"/>
          <w:i w:val="0"/>
        </w:rPr>
        <w:t xml:space="preserve">, del </w:t>
      </w:r>
      <w:r>
        <w:rPr>
          <w:rFonts w:cs="Arial"/>
          <w:i w:val="0"/>
        </w:rPr>
        <w:t>10</w:t>
      </w:r>
      <w:r w:rsidRPr="00FA5CB2">
        <w:rPr>
          <w:rFonts w:cs="Arial"/>
          <w:i w:val="0"/>
        </w:rPr>
        <w:t xml:space="preserve"> de </w:t>
      </w:r>
      <w:r>
        <w:rPr>
          <w:rFonts w:cs="Arial"/>
          <w:i w:val="0"/>
        </w:rPr>
        <w:t>noviembre</w:t>
      </w:r>
      <w:r w:rsidRPr="00FA5CB2">
        <w:rPr>
          <w:rFonts w:cs="Arial"/>
          <w:i w:val="0"/>
        </w:rPr>
        <w:t xml:space="preserve"> de 20</w:t>
      </w:r>
      <w:r>
        <w:rPr>
          <w:rFonts w:cs="Arial"/>
          <w:i w:val="0"/>
        </w:rPr>
        <w:t>1</w:t>
      </w:r>
      <w:r w:rsidRPr="00FA5CB2">
        <w:rPr>
          <w:rFonts w:cs="Arial"/>
          <w:i w:val="0"/>
        </w:rPr>
        <w:t>0.</w:t>
      </w:r>
    </w:p>
    <w:p w14:paraId="691A59D0" w14:textId="77777777" w:rsidR="003A3BDB" w:rsidRDefault="003A3BDB" w:rsidP="003A3BDB">
      <w:pPr>
        <w:pStyle w:val="Textoindependiente"/>
        <w:ind w:left="1276"/>
        <w:rPr>
          <w:rFonts w:cs="Arial"/>
          <w:i w:val="0"/>
        </w:rPr>
      </w:pPr>
      <w:r w:rsidRPr="00FA5CB2">
        <w:rPr>
          <w:rFonts w:cs="Arial"/>
          <w:i w:val="0"/>
        </w:rPr>
        <w:t xml:space="preserve">P.O. No. </w:t>
      </w:r>
      <w:r>
        <w:rPr>
          <w:rFonts w:cs="Arial"/>
          <w:i w:val="0"/>
        </w:rPr>
        <w:t>140</w:t>
      </w:r>
      <w:r w:rsidRPr="00FA5CB2">
        <w:rPr>
          <w:rFonts w:cs="Arial"/>
          <w:i w:val="0"/>
        </w:rPr>
        <w:t xml:space="preserve">, del </w:t>
      </w:r>
      <w:r>
        <w:rPr>
          <w:rFonts w:cs="Arial"/>
          <w:i w:val="0"/>
        </w:rPr>
        <w:t>24</w:t>
      </w:r>
      <w:r w:rsidRPr="00FA5CB2">
        <w:rPr>
          <w:rFonts w:cs="Arial"/>
          <w:i w:val="0"/>
        </w:rPr>
        <w:t xml:space="preserve"> de </w:t>
      </w:r>
      <w:r>
        <w:rPr>
          <w:rFonts w:cs="Arial"/>
          <w:i w:val="0"/>
        </w:rPr>
        <w:t xml:space="preserve">noviembre </w:t>
      </w:r>
      <w:r w:rsidRPr="00FA5CB2">
        <w:rPr>
          <w:rFonts w:cs="Arial"/>
          <w:i w:val="0"/>
        </w:rPr>
        <w:t>de 20</w:t>
      </w:r>
      <w:r>
        <w:rPr>
          <w:rFonts w:cs="Arial"/>
          <w:i w:val="0"/>
        </w:rPr>
        <w:t>1</w:t>
      </w:r>
      <w:r w:rsidRPr="00FA5CB2">
        <w:rPr>
          <w:rFonts w:cs="Arial"/>
          <w:i w:val="0"/>
        </w:rPr>
        <w:t>0.</w:t>
      </w:r>
    </w:p>
    <w:p w14:paraId="32F47993" w14:textId="77777777" w:rsidR="003A3BDB" w:rsidRDefault="00423E57" w:rsidP="003A3BDB">
      <w:pPr>
        <w:pStyle w:val="Textoindependiente"/>
        <w:ind w:left="1276"/>
        <w:rPr>
          <w:rFonts w:cs="Arial"/>
          <w:i w:val="0"/>
        </w:rPr>
      </w:pPr>
      <w:r w:rsidRPr="00423E57">
        <w:rPr>
          <w:rFonts w:cs="Arial"/>
          <w:i w:val="0"/>
        </w:rPr>
        <w:t>Se reforma la denominación de la Ley; y los artículos 1º; 2º, fracciones IV, V, VI y VII; 3º, fracción III, incisos A) B) y D)</w:t>
      </w:r>
      <w:r>
        <w:rPr>
          <w:rFonts w:cs="Arial"/>
          <w:i w:val="0"/>
        </w:rPr>
        <w:t>, VI</w:t>
      </w:r>
      <w:r w:rsidRPr="00423E57">
        <w:rPr>
          <w:rFonts w:cs="Arial"/>
          <w:i w:val="0"/>
        </w:rPr>
        <w:t>; 4º, segundo párrafo; 5º, fracciones I y II, inciso A); 6º; 7º, primer párrafo; 8º; 9º; 10, segundo párrafo; 15; 17, segundo párrafo; 18; 19, párrafos tercero y cuarto; 23, fracción I; 26, primer párrafo; 27; 28, fracción III; 29, fracciones I, II, III y IV; 30; 33, fracción III; 34; y se adicionan los artículos 2º, fracciones I, IV, V, IX, X, XI, XII y XIII, recorriéndose las actuales en su orden natural; 3º; fracción V</w:t>
      </w:r>
      <w:r w:rsidR="00E356FA">
        <w:rPr>
          <w:rFonts w:cs="Arial"/>
          <w:i w:val="0"/>
        </w:rPr>
        <w:t>II</w:t>
      </w:r>
      <w:r w:rsidRPr="00423E57">
        <w:rPr>
          <w:rFonts w:cs="Arial"/>
          <w:i w:val="0"/>
        </w:rPr>
        <w:t>; 17, tercer párrafo; 18, segundo párrafo; 21, párrafos segundo y tercero; 33, fracción IV, recorriéndose la actual en su orden natural</w:t>
      </w:r>
      <w:r>
        <w:rPr>
          <w:rFonts w:cs="Arial"/>
          <w:i w:val="0"/>
        </w:rPr>
        <w:t>.</w:t>
      </w:r>
    </w:p>
    <w:p w14:paraId="67E8BD4A" w14:textId="77777777" w:rsidR="0004226A" w:rsidRPr="004C1DB1" w:rsidRDefault="0004226A" w:rsidP="003A3BDB">
      <w:pPr>
        <w:pStyle w:val="Textoindependiente"/>
        <w:ind w:left="1276"/>
        <w:rPr>
          <w:rFonts w:cs="Arial"/>
          <w:i w:val="0"/>
          <w:sz w:val="16"/>
        </w:rPr>
      </w:pPr>
    </w:p>
    <w:p w14:paraId="66B2A542" w14:textId="77777777" w:rsidR="0004226A" w:rsidRPr="0004226A" w:rsidRDefault="0004226A" w:rsidP="0004226A">
      <w:pPr>
        <w:pStyle w:val="Prrafodelista"/>
        <w:numPr>
          <w:ilvl w:val="0"/>
          <w:numId w:val="15"/>
        </w:numPr>
        <w:tabs>
          <w:tab w:val="left" w:pos="1418"/>
        </w:tabs>
        <w:jc w:val="both"/>
        <w:rPr>
          <w:rFonts w:ascii="Arial" w:hAnsi="Arial" w:cs="Arial"/>
        </w:rPr>
      </w:pPr>
      <w:r w:rsidRPr="0004226A">
        <w:rPr>
          <w:rFonts w:ascii="Arial" w:hAnsi="Arial" w:cs="Arial"/>
        </w:rPr>
        <w:t>Decreto No. LXII-58</w:t>
      </w:r>
      <w:r>
        <w:rPr>
          <w:rFonts w:ascii="Arial" w:hAnsi="Arial" w:cs="Arial"/>
        </w:rPr>
        <w:t>7</w:t>
      </w:r>
      <w:r w:rsidRPr="0004226A">
        <w:rPr>
          <w:rFonts w:ascii="Arial" w:hAnsi="Arial" w:cs="Arial"/>
        </w:rPr>
        <w:t>, del 2</w:t>
      </w:r>
      <w:r>
        <w:rPr>
          <w:rFonts w:ascii="Arial" w:hAnsi="Arial" w:cs="Arial"/>
        </w:rPr>
        <w:t>0</w:t>
      </w:r>
      <w:r w:rsidRPr="0004226A">
        <w:rPr>
          <w:rFonts w:ascii="Arial" w:hAnsi="Arial" w:cs="Arial"/>
        </w:rPr>
        <w:t xml:space="preserve"> de mayo de 2015. </w:t>
      </w:r>
    </w:p>
    <w:p w14:paraId="6E7ACBF6" w14:textId="77777777" w:rsidR="0004226A" w:rsidRDefault="0004226A" w:rsidP="0004226A">
      <w:pPr>
        <w:ind w:left="588" w:firstLine="708"/>
        <w:jc w:val="both"/>
        <w:rPr>
          <w:rFonts w:ascii="Arial" w:hAnsi="Arial" w:cs="Arial"/>
        </w:rPr>
      </w:pPr>
      <w:r w:rsidRPr="00225B30">
        <w:rPr>
          <w:rFonts w:ascii="Arial" w:hAnsi="Arial" w:cs="Arial"/>
        </w:rPr>
        <w:t>P.O. No.</w:t>
      </w:r>
      <w:r>
        <w:rPr>
          <w:rFonts w:ascii="Arial" w:hAnsi="Arial" w:cs="Arial"/>
        </w:rPr>
        <w:t xml:space="preserve"> 80</w:t>
      </w:r>
      <w:r w:rsidRPr="00225B30">
        <w:rPr>
          <w:rFonts w:ascii="Arial" w:hAnsi="Arial" w:cs="Arial"/>
        </w:rPr>
        <w:t>,</w:t>
      </w:r>
      <w:r>
        <w:rPr>
          <w:rFonts w:ascii="Arial" w:hAnsi="Arial" w:cs="Arial"/>
        </w:rPr>
        <w:t xml:space="preserve"> </w:t>
      </w:r>
      <w:r w:rsidRPr="00225B30">
        <w:rPr>
          <w:rFonts w:ascii="Arial" w:hAnsi="Arial" w:cs="Arial"/>
        </w:rPr>
        <w:t>del</w:t>
      </w:r>
      <w:r>
        <w:rPr>
          <w:rFonts w:ascii="Arial" w:hAnsi="Arial" w:cs="Arial"/>
        </w:rPr>
        <w:t xml:space="preserve"> 7 </w:t>
      </w:r>
      <w:r w:rsidRPr="00225B30">
        <w:rPr>
          <w:rFonts w:ascii="Arial" w:hAnsi="Arial" w:cs="Arial"/>
        </w:rPr>
        <w:t xml:space="preserve">de </w:t>
      </w:r>
      <w:r>
        <w:rPr>
          <w:rFonts w:ascii="Arial" w:hAnsi="Arial" w:cs="Arial"/>
        </w:rPr>
        <w:t>julio</w:t>
      </w:r>
      <w:r w:rsidRPr="00225B30">
        <w:rPr>
          <w:rFonts w:ascii="Arial" w:hAnsi="Arial" w:cs="Arial"/>
        </w:rPr>
        <w:t xml:space="preserve"> de 201</w:t>
      </w:r>
      <w:r>
        <w:rPr>
          <w:rFonts w:ascii="Arial" w:hAnsi="Arial" w:cs="Arial"/>
        </w:rPr>
        <w:t>5</w:t>
      </w:r>
      <w:r w:rsidRPr="00225B30">
        <w:rPr>
          <w:rFonts w:ascii="Arial" w:hAnsi="Arial" w:cs="Arial"/>
        </w:rPr>
        <w:t>.</w:t>
      </w:r>
    </w:p>
    <w:p w14:paraId="77EF8749" w14:textId="77777777" w:rsidR="0004226A" w:rsidRPr="00F92915" w:rsidRDefault="003C5D86" w:rsidP="0004226A">
      <w:pPr>
        <w:ind w:left="588" w:firstLine="708"/>
        <w:jc w:val="both"/>
        <w:rPr>
          <w:rFonts w:ascii="Arial" w:hAnsi="Arial" w:cs="Arial"/>
        </w:rPr>
      </w:pPr>
      <w:r w:rsidRPr="00F92915">
        <w:rPr>
          <w:rFonts w:ascii="Arial" w:eastAsia="Calibri" w:hAnsi="Arial" w:cs="Arial"/>
          <w:color w:val="000000"/>
          <w:spacing w:val="-2"/>
        </w:rPr>
        <w:t xml:space="preserve">Se reforma el inciso A) de la fracción V del </w:t>
      </w:r>
      <w:r w:rsidR="00F92915">
        <w:rPr>
          <w:rFonts w:ascii="Arial" w:eastAsia="Calibri" w:hAnsi="Arial" w:cs="Arial"/>
          <w:color w:val="000000"/>
          <w:spacing w:val="-2"/>
        </w:rPr>
        <w:t>a</w:t>
      </w:r>
      <w:r w:rsidRPr="00F92915">
        <w:rPr>
          <w:rFonts w:ascii="Arial" w:eastAsia="Calibri" w:hAnsi="Arial" w:cs="Arial"/>
          <w:color w:val="000000"/>
          <w:spacing w:val="-2"/>
        </w:rPr>
        <w:t>rtículo 7°</w:t>
      </w:r>
      <w:r w:rsidR="00F92915" w:rsidRPr="00F92915">
        <w:rPr>
          <w:rFonts w:ascii="Arial" w:eastAsia="Calibri" w:hAnsi="Arial" w:cs="Arial"/>
          <w:color w:val="000000"/>
          <w:spacing w:val="-2"/>
        </w:rPr>
        <w:t>, en materia de fiscalización</w:t>
      </w:r>
      <w:r w:rsidR="00F92915">
        <w:rPr>
          <w:rFonts w:ascii="Arial" w:eastAsia="Calibri" w:hAnsi="Arial" w:cs="Arial"/>
          <w:color w:val="000000"/>
          <w:spacing w:val="-2"/>
        </w:rPr>
        <w:t>.</w:t>
      </w:r>
    </w:p>
    <w:p w14:paraId="3B260384" w14:textId="77777777" w:rsidR="00366BEB" w:rsidRPr="004C1DB1" w:rsidRDefault="00366BEB">
      <w:pPr>
        <w:ind w:left="709"/>
        <w:jc w:val="both"/>
        <w:rPr>
          <w:rFonts w:ascii="Arial" w:hAnsi="Arial" w:cs="Arial"/>
          <w:sz w:val="16"/>
          <w:szCs w:val="28"/>
          <w:lang w:eastAsia="es-MX"/>
        </w:rPr>
      </w:pPr>
    </w:p>
    <w:p w14:paraId="3C61AC81" w14:textId="77777777" w:rsidR="008D7D57" w:rsidRPr="0004226A" w:rsidRDefault="008D7D57" w:rsidP="008D7D57">
      <w:pPr>
        <w:pStyle w:val="Prrafodelista"/>
        <w:numPr>
          <w:ilvl w:val="0"/>
          <w:numId w:val="15"/>
        </w:numPr>
        <w:tabs>
          <w:tab w:val="left" w:pos="1418"/>
        </w:tabs>
        <w:jc w:val="both"/>
        <w:rPr>
          <w:rFonts w:ascii="Arial" w:hAnsi="Arial" w:cs="Arial"/>
        </w:rPr>
      </w:pPr>
      <w:r>
        <w:rPr>
          <w:rFonts w:ascii="Arial" w:hAnsi="Arial" w:cs="Arial"/>
        </w:rPr>
        <w:t>Decreto No. LX</w:t>
      </w:r>
      <w:r w:rsidR="00A53E79">
        <w:rPr>
          <w:rFonts w:ascii="Arial" w:hAnsi="Arial" w:cs="Arial"/>
        </w:rPr>
        <w:t>I</w:t>
      </w:r>
      <w:r>
        <w:rPr>
          <w:rFonts w:ascii="Arial" w:hAnsi="Arial" w:cs="Arial"/>
        </w:rPr>
        <w:t>II-443, del 19 de junio de 2018</w:t>
      </w:r>
      <w:r w:rsidRPr="0004226A">
        <w:rPr>
          <w:rFonts w:ascii="Arial" w:hAnsi="Arial" w:cs="Arial"/>
        </w:rPr>
        <w:t xml:space="preserve">. </w:t>
      </w:r>
    </w:p>
    <w:p w14:paraId="0A23AAA2" w14:textId="77777777" w:rsidR="008D7D57" w:rsidRDefault="008D7D57" w:rsidP="008D7D57">
      <w:pPr>
        <w:ind w:left="588" w:firstLine="708"/>
        <w:jc w:val="both"/>
        <w:rPr>
          <w:rFonts w:ascii="Arial" w:hAnsi="Arial" w:cs="Arial"/>
        </w:rPr>
      </w:pPr>
      <w:r w:rsidRPr="00225B30">
        <w:rPr>
          <w:rFonts w:ascii="Arial" w:hAnsi="Arial" w:cs="Arial"/>
        </w:rPr>
        <w:t>P.O. No.</w:t>
      </w:r>
      <w:r>
        <w:rPr>
          <w:rFonts w:ascii="Arial" w:hAnsi="Arial" w:cs="Arial"/>
        </w:rPr>
        <w:t xml:space="preserve"> 91</w:t>
      </w:r>
      <w:r w:rsidRPr="00225B30">
        <w:rPr>
          <w:rFonts w:ascii="Arial" w:hAnsi="Arial" w:cs="Arial"/>
        </w:rPr>
        <w:t>,</w:t>
      </w:r>
      <w:r>
        <w:rPr>
          <w:rFonts w:ascii="Arial" w:hAnsi="Arial" w:cs="Arial"/>
        </w:rPr>
        <w:t xml:space="preserve"> </w:t>
      </w:r>
      <w:r w:rsidRPr="00225B30">
        <w:rPr>
          <w:rFonts w:ascii="Arial" w:hAnsi="Arial" w:cs="Arial"/>
        </w:rPr>
        <w:t>del</w:t>
      </w:r>
      <w:r>
        <w:rPr>
          <w:rFonts w:ascii="Arial" w:hAnsi="Arial" w:cs="Arial"/>
        </w:rPr>
        <w:t xml:space="preserve"> 31 </w:t>
      </w:r>
      <w:r w:rsidRPr="00225B30">
        <w:rPr>
          <w:rFonts w:ascii="Arial" w:hAnsi="Arial" w:cs="Arial"/>
        </w:rPr>
        <w:t xml:space="preserve">de </w:t>
      </w:r>
      <w:r>
        <w:rPr>
          <w:rFonts w:ascii="Arial" w:hAnsi="Arial" w:cs="Arial"/>
        </w:rPr>
        <w:t>julio</w:t>
      </w:r>
      <w:r w:rsidRPr="00225B30">
        <w:rPr>
          <w:rFonts w:ascii="Arial" w:hAnsi="Arial" w:cs="Arial"/>
        </w:rPr>
        <w:t xml:space="preserve"> de 201</w:t>
      </w:r>
      <w:r>
        <w:rPr>
          <w:rFonts w:ascii="Arial" w:hAnsi="Arial" w:cs="Arial"/>
        </w:rPr>
        <w:t>8</w:t>
      </w:r>
      <w:r w:rsidRPr="00225B30">
        <w:rPr>
          <w:rFonts w:ascii="Arial" w:hAnsi="Arial" w:cs="Arial"/>
        </w:rPr>
        <w:t>.</w:t>
      </w:r>
    </w:p>
    <w:p w14:paraId="1555AD32" w14:textId="77777777" w:rsidR="008D7D57" w:rsidRDefault="00A53E79" w:rsidP="00A53E79">
      <w:pPr>
        <w:ind w:left="1296"/>
        <w:jc w:val="both"/>
        <w:rPr>
          <w:rFonts w:ascii="Arial" w:eastAsia="Calibri" w:hAnsi="Arial" w:cs="Arial"/>
          <w:color w:val="000000"/>
          <w:spacing w:val="-2"/>
        </w:rPr>
      </w:pPr>
      <w:r w:rsidRPr="00A53E79">
        <w:rPr>
          <w:rFonts w:ascii="Arial" w:eastAsia="Calibri" w:hAnsi="Arial" w:cs="Arial"/>
          <w:b/>
          <w:color w:val="000000"/>
          <w:spacing w:val="-2"/>
        </w:rPr>
        <w:t>ARTÍCULO PRIMERO.</w:t>
      </w:r>
      <w:r>
        <w:rPr>
          <w:rFonts w:ascii="Arial" w:eastAsia="Calibri" w:hAnsi="Arial" w:cs="Arial"/>
          <w:color w:val="000000"/>
          <w:spacing w:val="-2"/>
        </w:rPr>
        <w:t xml:space="preserve"> </w:t>
      </w:r>
      <w:r w:rsidR="00B74B41" w:rsidRPr="00B74B41">
        <w:rPr>
          <w:rFonts w:ascii="Arial" w:eastAsia="Calibri" w:hAnsi="Arial" w:cs="Arial"/>
          <w:color w:val="000000"/>
          <w:spacing w:val="-2"/>
        </w:rPr>
        <w:t>Se reforman los artículos 3° fracciones I, inciso B), y III, inciso A); y 33, fracción III</w:t>
      </w:r>
      <w:r>
        <w:rPr>
          <w:rFonts w:ascii="Arial" w:eastAsia="Calibri" w:hAnsi="Arial" w:cs="Arial"/>
          <w:color w:val="000000"/>
          <w:spacing w:val="-2"/>
        </w:rPr>
        <w:t>.</w:t>
      </w:r>
    </w:p>
    <w:p w14:paraId="12E20E50" w14:textId="77777777" w:rsidR="00E1535D" w:rsidRPr="004C1DB1" w:rsidRDefault="00E1535D" w:rsidP="00A53E79">
      <w:pPr>
        <w:ind w:left="1296"/>
        <w:jc w:val="both"/>
        <w:rPr>
          <w:rFonts w:ascii="Arial" w:hAnsi="Arial" w:cs="Arial"/>
          <w:sz w:val="16"/>
        </w:rPr>
      </w:pPr>
    </w:p>
    <w:p w14:paraId="054BE0EB" w14:textId="77777777" w:rsidR="00E1535D" w:rsidRPr="0004226A" w:rsidRDefault="00E1535D" w:rsidP="00E1535D">
      <w:pPr>
        <w:pStyle w:val="Prrafodelista"/>
        <w:numPr>
          <w:ilvl w:val="0"/>
          <w:numId w:val="15"/>
        </w:numPr>
        <w:tabs>
          <w:tab w:val="left" w:pos="1418"/>
        </w:tabs>
        <w:jc w:val="both"/>
        <w:rPr>
          <w:rFonts w:ascii="Arial" w:hAnsi="Arial" w:cs="Arial"/>
        </w:rPr>
      </w:pPr>
      <w:r>
        <w:rPr>
          <w:rFonts w:ascii="Arial" w:hAnsi="Arial" w:cs="Arial"/>
        </w:rPr>
        <w:t>Decreto No. LXIII-817, del 6 de agosto de 2019</w:t>
      </w:r>
      <w:r w:rsidRPr="0004226A">
        <w:rPr>
          <w:rFonts w:ascii="Arial" w:hAnsi="Arial" w:cs="Arial"/>
        </w:rPr>
        <w:t xml:space="preserve">. </w:t>
      </w:r>
    </w:p>
    <w:p w14:paraId="4B004048" w14:textId="77777777" w:rsidR="00E1535D" w:rsidRDefault="00E1535D" w:rsidP="00E1535D">
      <w:pPr>
        <w:ind w:left="588" w:firstLine="708"/>
        <w:jc w:val="both"/>
        <w:rPr>
          <w:rFonts w:ascii="Arial" w:hAnsi="Arial" w:cs="Arial"/>
        </w:rPr>
      </w:pPr>
      <w:r w:rsidRPr="00225B30">
        <w:rPr>
          <w:rFonts w:ascii="Arial" w:hAnsi="Arial" w:cs="Arial"/>
        </w:rPr>
        <w:t>P.O. No.</w:t>
      </w:r>
      <w:r>
        <w:rPr>
          <w:rFonts w:ascii="Arial" w:hAnsi="Arial" w:cs="Arial"/>
        </w:rPr>
        <w:t xml:space="preserve"> 100</w:t>
      </w:r>
      <w:r w:rsidRPr="00225B30">
        <w:rPr>
          <w:rFonts w:ascii="Arial" w:hAnsi="Arial" w:cs="Arial"/>
        </w:rPr>
        <w:t>,</w:t>
      </w:r>
      <w:r>
        <w:rPr>
          <w:rFonts w:ascii="Arial" w:hAnsi="Arial" w:cs="Arial"/>
        </w:rPr>
        <w:t xml:space="preserve"> </w:t>
      </w:r>
      <w:r w:rsidRPr="00225B30">
        <w:rPr>
          <w:rFonts w:ascii="Arial" w:hAnsi="Arial" w:cs="Arial"/>
        </w:rPr>
        <w:t>del</w:t>
      </w:r>
      <w:r>
        <w:rPr>
          <w:rFonts w:ascii="Arial" w:hAnsi="Arial" w:cs="Arial"/>
        </w:rPr>
        <w:t xml:space="preserve"> 20 </w:t>
      </w:r>
      <w:r w:rsidRPr="00225B30">
        <w:rPr>
          <w:rFonts w:ascii="Arial" w:hAnsi="Arial" w:cs="Arial"/>
        </w:rPr>
        <w:t xml:space="preserve">de </w:t>
      </w:r>
      <w:r>
        <w:rPr>
          <w:rFonts w:ascii="Arial" w:hAnsi="Arial" w:cs="Arial"/>
        </w:rPr>
        <w:t>agosto</w:t>
      </w:r>
      <w:r w:rsidRPr="00225B30">
        <w:rPr>
          <w:rFonts w:ascii="Arial" w:hAnsi="Arial" w:cs="Arial"/>
        </w:rPr>
        <w:t xml:space="preserve"> de 201</w:t>
      </w:r>
      <w:r>
        <w:rPr>
          <w:rFonts w:ascii="Arial" w:hAnsi="Arial" w:cs="Arial"/>
        </w:rPr>
        <w:t>9</w:t>
      </w:r>
      <w:r w:rsidRPr="00225B30">
        <w:rPr>
          <w:rFonts w:ascii="Arial" w:hAnsi="Arial" w:cs="Arial"/>
        </w:rPr>
        <w:t>.</w:t>
      </w:r>
    </w:p>
    <w:p w14:paraId="63AEEABD" w14:textId="77777777" w:rsidR="00E1535D" w:rsidRDefault="001E1E2C" w:rsidP="00A53E79">
      <w:pPr>
        <w:ind w:left="1296"/>
        <w:jc w:val="both"/>
        <w:rPr>
          <w:rFonts w:ascii="Arial" w:hAnsi="Arial" w:cs="Arial"/>
          <w:lang w:bidi="es-ES"/>
        </w:rPr>
      </w:pPr>
      <w:r>
        <w:rPr>
          <w:rFonts w:ascii="Arial" w:hAnsi="Arial" w:cs="Arial"/>
        </w:rPr>
        <w:t xml:space="preserve">Se reforma el artículo </w:t>
      </w:r>
      <w:r w:rsidRPr="001E1E2C">
        <w:rPr>
          <w:rFonts w:ascii="Arial" w:hAnsi="Arial" w:cs="Arial"/>
          <w:lang w:bidi="es-ES"/>
        </w:rPr>
        <w:t>32</w:t>
      </w:r>
      <w:r>
        <w:rPr>
          <w:rFonts w:ascii="Arial" w:hAnsi="Arial" w:cs="Arial"/>
          <w:lang w:bidi="es-ES"/>
        </w:rPr>
        <w:t>.</w:t>
      </w:r>
    </w:p>
    <w:p w14:paraId="487033AB" w14:textId="77777777" w:rsidR="004C1DB1" w:rsidRDefault="004C1DB1" w:rsidP="00A53E79">
      <w:pPr>
        <w:ind w:left="1296"/>
        <w:jc w:val="both"/>
        <w:rPr>
          <w:rFonts w:ascii="Arial" w:hAnsi="Arial" w:cs="Arial"/>
          <w:lang w:bidi="es-ES"/>
        </w:rPr>
      </w:pPr>
    </w:p>
    <w:p w14:paraId="137B0D40" w14:textId="77777777" w:rsidR="004C1DB1" w:rsidRPr="004C1DB1" w:rsidRDefault="004C1DB1" w:rsidP="004C1DB1">
      <w:pPr>
        <w:pStyle w:val="Prrafodelista"/>
        <w:numPr>
          <w:ilvl w:val="0"/>
          <w:numId w:val="15"/>
        </w:numPr>
        <w:tabs>
          <w:tab w:val="left" w:pos="1418"/>
        </w:tabs>
        <w:jc w:val="both"/>
        <w:rPr>
          <w:rFonts w:ascii="Arial" w:hAnsi="Arial" w:cs="Arial"/>
        </w:rPr>
      </w:pPr>
      <w:r w:rsidRPr="004C1DB1">
        <w:rPr>
          <w:rFonts w:ascii="Arial" w:hAnsi="Arial" w:cs="Arial"/>
        </w:rPr>
        <w:t>Decreto No. 65-626, del 23 de agosto de 2023.</w:t>
      </w:r>
    </w:p>
    <w:p w14:paraId="72B819D4" w14:textId="77777777" w:rsidR="004C1DB1" w:rsidRPr="00A53E79" w:rsidRDefault="004C1DB1" w:rsidP="004C1DB1">
      <w:pPr>
        <w:ind w:left="1296"/>
        <w:jc w:val="both"/>
        <w:rPr>
          <w:rFonts w:ascii="Arial" w:hAnsi="Arial" w:cs="Arial"/>
        </w:rPr>
      </w:pPr>
      <w:r w:rsidRPr="004C1DB1">
        <w:rPr>
          <w:rFonts w:ascii="Arial" w:hAnsi="Arial" w:cs="Arial"/>
        </w:rPr>
        <w:t>P.O. Edición Vespertina No. 101, del 23 de agosto de 2023.</w:t>
      </w:r>
    </w:p>
    <w:p w14:paraId="1BC3C218" w14:textId="77777777" w:rsidR="00366BEB" w:rsidRDefault="004C1DB1" w:rsidP="008D7D57">
      <w:pPr>
        <w:pStyle w:val="Prrafodelista"/>
        <w:ind w:left="1296"/>
        <w:jc w:val="both"/>
        <w:rPr>
          <w:rFonts w:ascii="Arial" w:hAnsi="Arial" w:cs="Arial"/>
        </w:rPr>
      </w:pPr>
      <w:r w:rsidRPr="004C1DB1">
        <w:rPr>
          <w:rFonts w:ascii="Arial" w:hAnsi="Arial" w:cs="Arial"/>
          <w:b/>
        </w:rPr>
        <w:t>ARTÍCULO TERCERO.</w:t>
      </w:r>
      <w:r w:rsidRPr="004C1DB1">
        <w:rPr>
          <w:rFonts w:ascii="Arial" w:hAnsi="Arial" w:cs="Arial"/>
        </w:rPr>
        <w:t xml:space="preserve"> Se </w:t>
      </w:r>
      <w:r w:rsidRPr="004C1DB1">
        <w:rPr>
          <w:rFonts w:ascii="Arial" w:hAnsi="Arial" w:cs="Arial"/>
          <w:b/>
          <w:i/>
        </w:rPr>
        <w:t>reforman</w:t>
      </w:r>
      <w:r w:rsidRPr="004C1DB1">
        <w:rPr>
          <w:rFonts w:ascii="Arial" w:hAnsi="Arial" w:cs="Arial"/>
        </w:rPr>
        <w:t xml:space="preserve"> los artículos 3°, fracción II, inciso A); 17, párrafo segundo; 18, párrafo primero; 19, párrafo tercero; 29, párrafo primero, fracciones I y II; y 30</w:t>
      </w:r>
      <w:r>
        <w:rPr>
          <w:rFonts w:ascii="Arial" w:hAnsi="Arial" w:cs="Arial"/>
        </w:rPr>
        <w:t>.</w:t>
      </w:r>
    </w:p>
    <w:p w14:paraId="3FF9D1BC" w14:textId="77777777" w:rsidR="001C3C15" w:rsidRDefault="001C3C15" w:rsidP="008D7D57">
      <w:pPr>
        <w:pStyle w:val="Prrafodelista"/>
        <w:ind w:left="1296"/>
        <w:jc w:val="both"/>
        <w:rPr>
          <w:rFonts w:ascii="Arial" w:hAnsi="Arial" w:cs="Arial"/>
        </w:rPr>
      </w:pPr>
    </w:p>
    <w:p w14:paraId="6DEFE9EB" w14:textId="77777777" w:rsidR="001C3C15" w:rsidRDefault="001C3C15" w:rsidP="001C3C15">
      <w:pPr>
        <w:ind w:left="1296"/>
        <w:jc w:val="both"/>
        <w:rPr>
          <w:rFonts w:ascii="Arial" w:hAnsi="Arial" w:cs="Arial"/>
          <w:lang w:bidi="es-ES"/>
        </w:rPr>
      </w:pPr>
    </w:p>
    <w:p w14:paraId="67B99D5F" w14:textId="77777777" w:rsidR="003604EB" w:rsidRDefault="003604EB" w:rsidP="001C3C15">
      <w:pPr>
        <w:ind w:left="1296"/>
        <w:jc w:val="both"/>
        <w:rPr>
          <w:rFonts w:ascii="Arial" w:hAnsi="Arial" w:cs="Arial"/>
          <w:lang w:bidi="es-ES"/>
        </w:rPr>
      </w:pPr>
    </w:p>
    <w:p w14:paraId="27EDC74C" w14:textId="77777777" w:rsidR="001C3C15" w:rsidRPr="004C1DB1" w:rsidRDefault="001C3C15" w:rsidP="001C3C15">
      <w:pPr>
        <w:pStyle w:val="Prrafodelista"/>
        <w:numPr>
          <w:ilvl w:val="0"/>
          <w:numId w:val="15"/>
        </w:numPr>
        <w:tabs>
          <w:tab w:val="left" w:pos="1418"/>
        </w:tabs>
        <w:jc w:val="both"/>
        <w:rPr>
          <w:rFonts w:ascii="Arial" w:hAnsi="Arial" w:cs="Arial"/>
        </w:rPr>
      </w:pPr>
      <w:r w:rsidRPr="004C1DB1">
        <w:rPr>
          <w:rFonts w:ascii="Arial" w:hAnsi="Arial" w:cs="Arial"/>
        </w:rPr>
        <w:lastRenderedPageBreak/>
        <w:t>Decreto No. 65-</w:t>
      </w:r>
      <w:r>
        <w:rPr>
          <w:rFonts w:ascii="Arial" w:hAnsi="Arial" w:cs="Arial"/>
        </w:rPr>
        <w:t>777</w:t>
      </w:r>
      <w:r w:rsidRPr="004C1DB1">
        <w:rPr>
          <w:rFonts w:ascii="Arial" w:hAnsi="Arial" w:cs="Arial"/>
        </w:rPr>
        <w:t xml:space="preserve">, del </w:t>
      </w:r>
      <w:r>
        <w:rPr>
          <w:rFonts w:ascii="Arial" w:hAnsi="Arial" w:cs="Arial"/>
        </w:rPr>
        <w:t>5</w:t>
      </w:r>
      <w:r w:rsidRPr="004C1DB1">
        <w:rPr>
          <w:rFonts w:ascii="Arial" w:hAnsi="Arial" w:cs="Arial"/>
        </w:rPr>
        <w:t xml:space="preserve"> de </w:t>
      </w:r>
      <w:r>
        <w:rPr>
          <w:rFonts w:ascii="Arial" w:hAnsi="Arial" w:cs="Arial"/>
        </w:rPr>
        <w:t>diciembre</w:t>
      </w:r>
      <w:r w:rsidRPr="004C1DB1">
        <w:rPr>
          <w:rFonts w:ascii="Arial" w:hAnsi="Arial" w:cs="Arial"/>
        </w:rPr>
        <w:t xml:space="preserve"> de 2023.</w:t>
      </w:r>
    </w:p>
    <w:p w14:paraId="680369E0" w14:textId="77777777" w:rsidR="001C3C15" w:rsidRPr="00A53E79" w:rsidRDefault="001C3C15" w:rsidP="001C3C15">
      <w:pPr>
        <w:ind w:left="1296"/>
        <w:jc w:val="both"/>
        <w:rPr>
          <w:rFonts w:ascii="Arial" w:hAnsi="Arial" w:cs="Arial"/>
        </w:rPr>
      </w:pPr>
      <w:r w:rsidRPr="004C1DB1">
        <w:rPr>
          <w:rFonts w:ascii="Arial" w:hAnsi="Arial" w:cs="Arial"/>
        </w:rPr>
        <w:t xml:space="preserve">P.O. No. </w:t>
      </w:r>
      <w:r>
        <w:rPr>
          <w:rFonts w:ascii="Arial" w:hAnsi="Arial" w:cs="Arial"/>
        </w:rPr>
        <w:t>146</w:t>
      </w:r>
      <w:r w:rsidRPr="004C1DB1">
        <w:rPr>
          <w:rFonts w:ascii="Arial" w:hAnsi="Arial" w:cs="Arial"/>
        </w:rPr>
        <w:t xml:space="preserve">, del </w:t>
      </w:r>
      <w:r>
        <w:rPr>
          <w:rFonts w:ascii="Arial" w:hAnsi="Arial" w:cs="Arial"/>
        </w:rPr>
        <w:t>6</w:t>
      </w:r>
      <w:r w:rsidRPr="004C1DB1">
        <w:rPr>
          <w:rFonts w:ascii="Arial" w:hAnsi="Arial" w:cs="Arial"/>
        </w:rPr>
        <w:t xml:space="preserve"> de </w:t>
      </w:r>
      <w:r>
        <w:rPr>
          <w:rFonts w:ascii="Arial" w:hAnsi="Arial" w:cs="Arial"/>
        </w:rPr>
        <w:t>diciembre</w:t>
      </w:r>
      <w:r w:rsidRPr="004C1DB1">
        <w:rPr>
          <w:rFonts w:ascii="Arial" w:hAnsi="Arial" w:cs="Arial"/>
        </w:rPr>
        <w:t xml:space="preserve"> de 2023.</w:t>
      </w:r>
    </w:p>
    <w:p w14:paraId="6601AA36" w14:textId="77777777" w:rsidR="001C3C15" w:rsidRDefault="001C3C15" w:rsidP="008D7D57">
      <w:pPr>
        <w:pStyle w:val="Prrafodelista"/>
        <w:ind w:left="1296"/>
        <w:jc w:val="both"/>
        <w:rPr>
          <w:rFonts w:ascii="Arial" w:hAnsi="Arial" w:cs="Arial"/>
        </w:rPr>
      </w:pPr>
      <w:r w:rsidRPr="001C3C15">
        <w:rPr>
          <w:rFonts w:ascii="Arial" w:hAnsi="Arial" w:cs="Arial"/>
          <w:b/>
        </w:rPr>
        <w:t xml:space="preserve">ARTÍCULO ÚNICO. </w:t>
      </w:r>
      <w:r w:rsidRPr="001C3C15">
        <w:rPr>
          <w:rFonts w:ascii="Arial" w:hAnsi="Arial" w:cs="Arial"/>
        </w:rPr>
        <w:t>Se reforman los artículos 9°; 10°, párrafos segundo y cuarto; 11 y 31</w:t>
      </w:r>
      <w:r>
        <w:rPr>
          <w:rFonts w:ascii="Arial" w:hAnsi="Arial" w:cs="Arial"/>
        </w:rPr>
        <w:t>.</w:t>
      </w:r>
    </w:p>
    <w:p w14:paraId="492E6670" w14:textId="77777777" w:rsidR="00061FBA" w:rsidRDefault="00061FBA" w:rsidP="008D7D57">
      <w:pPr>
        <w:pStyle w:val="Prrafodelista"/>
        <w:ind w:left="1296"/>
        <w:jc w:val="both"/>
        <w:rPr>
          <w:rFonts w:ascii="Arial" w:hAnsi="Arial" w:cs="Arial"/>
        </w:rPr>
      </w:pPr>
    </w:p>
    <w:p w14:paraId="349748EE" w14:textId="22F5811F" w:rsidR="00061FBA" w:rsidRPr="004C1DB1" w:rsidRDefault="00061FBA" w:rsidP="00061FBA">
      <w:pPr>
        <w:pStyle w:val="Prrafodelista"/>
        <w:numPr>
          <w:ilvl w:val="0"/>
          <w:numId w:val="15"/>
        </w:numPr>
        <w:tabs>
          <w:tab w:val="left" w:pos="1418"/>
        </w:tabs>
        <w:jc w:val="both"/>
        <w:rPr>
          <w:rFonts w:ascii="Arial" w:hAnsi="Arial" w:cs="Arial"/>
        </w:rPr>
      </w:pPr>
      <w:r w:rsidRPr="004C1DB1">
        <w:rPr>
          <w:rFonts w:ascii="Arial" w:hAnsi="Arial" w:cs="Arial"/>
        </w:rPr>
        <w:t>Decreto No. 6</w:t>
      </w:r>
      <w:r>
        <w:rPr>
          <w:rFonts w:ascii="Arial" w:hAnsi="Arial" w:cs="Arial"/>
        </w:rPr>
        <w:t>6-963</w:t>
      </w:r>
      <w:r w:rsidRPr="004C1DB1">
        <w:rPr>
          <w:rFonts w:ascii="Arial" w:hAnsi="Arial" w:cs="Arial"/>
        </w:rPr>
        <w:t xml:space="preserve">, del </w:t>
      </w:r>
      <w:r>
        <w:rPr>
          <w:rFonts w:ascii="Arial" w:hAnsi="Arial" w:cs="Arial"/>
        </w:rPr>
        <w:t>05</w:t>
      </w:r>
      <w:r w:rsidRPr="004C1DB1">
        <w:rPr>
          <w:rFonts w:ascii="Arial" w:hAnsi="Arial" w:cs="Arial"/>
        </w:rPr>
        <w:t xml:space="preserve"> de </w:t>
      </w:r>
      <w:r>
        <w:rPr>
          <w:rFonts w:ascii="Arial" w:hAnsi="Arial" w:cs="Arial"/>
        </w:rPr>
        <w:t>febrero</w:t>
      </w:r>
      <w:r w:rsidRPr="004C1DB1">
        <w:rPr>
          <w:rFonts w:ascii="Arial" w:hAnsi="Arial" w:cs="Arial"/>
        </w:rPr>
        <w:t xml:space="preserve"> de 202</w:t>
      </w:r>
      <w:r>
        <w:rPr>
          <w:rFonts w:ascii="Arial" w:hAnsi="Arial" w:cs="Arial"/>
        </w:rPr>
        <w:t>6</w:t>
      </w:r>
      <w:r w:rsidRPr="004C1DB1">
        <w:rPr>
          <w:rFonts w:ascii="Arial" w:hAnsi="Arial" w:cs="Arial"/>
        </w:rPr>
        <w:t>.</w:t>
      </w:r>
    </w:p>
    <w:p w14:paraId="2AD5A8EE" w14:textId="75A4F05E" w:rsidR="00061FBA" w:rsidRPr="00A53E79" w:rsidRDefault="00061FBA" w:rsidP="00061FBA">
      <w:pPr>
        <w:ind w:left="1296"/>
        <w:jc w:val="both"/>
        <w:rPr>
          <w:rFonts w:ascii="Arial" w:hAnsi="Arial" w:cs="Arial"/>
        </w:rPr>
      </w:pPr>
      <w:r w:rsidRPr="004C1DB1">
        <w:rPr>
          <w:rFonts w:ascii="Arial" w:hAnsi="Arial" w:cs="Arial"/>
        </w:rPr>
        <w:t xml:space="preserve">P.O. No. </w:t>
      </w:r>
      <w:r>
        <w:rPr>
          <w:rFonts w:ascii="Arial" w:hAnsi="Arial" w:cs="Arial"/>
        </w:rPr>
        <w:t>19</w:t>
      </w:r>
      <w:r w:rsidRPr="004C1DB1">
        <w:rPr>
          <w:rFonts w:ascii="Arial" w:hAnsi="Arial" w:cs="Arial"/>
        </w:rPr>
        <w:t xml:space="preserve">, del </w:t>
      </w:r>
      <w:r>
        <w:rPr>
          <w:rFonts w:ascii="Arial" w:hAnsi="Arial" w:cs="Arial"/>
        </w:rPr>
        <w:t>12</w:t>
      </w:r>
      <w:r w:rsidRPr="004C1DB1">
        <w:rPr>
          <w:rFonts w:ascii="Arial" w:hAnsi="Arial" w:cs="Arial"/>
        </w:rPr>
        <w:t xml:space="preserve"> de </w:t>
      </w:r>
      <w:r>
        <w:rPr>
          <w:rFonts w:ascii="Arial" w:hAnsi="Arial" w:cs="Arial"/>
        </w:rPr>
        <w:t>febrero</w:t>
      </w:r>
      <w:r w:rsidRPr="004C1DB1">
        <w:rPr>
          <w:rFonts w:ascii="Arial" w:hAnsi="Arial" w:cs="Arial"/>
        </w:rPr>
        <w:t xml:space="preserve"> de 202</w:t>
      </w:r>
      <w:r>
        <w:rPr>
          <w:rFonts w:ascii="Arial" w:hAnsi="Arial" w:cs="Arial"/>
        </w:rPr>
        <w:t>6</w:t>
      </w:r>
      <w:r w:rsidRPr="004C1DB1">
        <w:rPr>
          <w:rFonts w:ascii="Arial" w:hAnsi="Arial" w:cs="Arial"/>
        </w:rPr>
        <w:t>.</w:t>
      </w:r>
    </w:p>
    <w:p w14:paraId="295FB73A" w14:textId="2578AA3D" w:rsidR="00061FBA" w:rsidRDefault="00061FBA" w:rsidP="008D7D57">
      <w:pPr>
        <w:pStyle w:val="Prrafodelista"/>
        <w:ind w:left="1296"/>
        <w:jc w:val="both"/>
        <w:rPr>
          <w:rFonts w:ascii="Arial" w:hAnsi="Arial" w:cs="Arial"/>
        </w:rPr>
      </w:pPr>
      <w:r w:rsidRPr="00061FBA">
        <w:rPr>
          <w:rFonts w:ascii="Arial" w:hAnsi="Arial" w:cs="Arial"/>
          <w:b/>
          <w:bCs/>
        </w:rPr>
        <w:t>ARTÍCULO DÉCIMO SEGUNDO</w:t>
      </w:r>
      <w:r w:rsidRPr="00061FBA">
        <w:rPr>
          <w:rFonts w:ascii="Arial" w:hAnsi="Arial" w:cs="Arial"/>
        </w:rPr>
        <w:t>. Se reforman los artículos 2°, fracción III; y 33, fracción I</w:t>
      </w:r>
      <w:r>
        <w:rPr>
          <w:rFonts w:ascii="Arial" w:hAnsi="Arial" w:cs="Arial"/>
        </w:rPr>
        <w:t>.</w:t>
      </w:r>
    </w:p>
    <w:p w14:paraId="53CEECAB" w14:textId="77777777" w:rsidR="00061FBA" w:rsidRPr="008D7D57" w:rsidRDefault="00061FBA" w:rsidP="008D7D57">
      <w:pPr>
        <w:pStyle w:val="Prrafodelista"/>
        <w:ind w:left="1296"/>
        <w:jc w:val="both"/>
        <w:rPr>
          <w:rFonts w:ascii="Arial" w:hAnsi="Arial" w:cs="Arial"/>
        </w:rPr>
      </w:pPr>
    </w:p>
    <w:sectPr w:rsidR="00061FBA" w:rsidRPr="008D7D57" w:rsidSect="00FB2F49">
      <w:headerReference w:type="default" r:id="rId17"/>
      <w:footerReference w:type="default" r:id="rId18"/>
      <w:pgSz w:w="12240" w:h="15840" w:code="1"/>
      <w:pgMar w:top="1418" w:right="1183" w:bottom="709"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C9082" w14:textId="77777777" w:rsidR="006F28B4" w:rsidRDefault="006F28B4">
      <w:r>
        <w:separator/>
      </w:r>
    </w:p>
  </w:endnote>
  <w:endnote w:type="continuationSeparator" w:id="0">
    <w:p w14:paraId="3388BDAA" w14:textId="77777777" w:rsidR="006F28B4" w:rsidRDefault="006F2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82"/>
      <w:gridCol w:w="3182"/>
      <w:gridCol w:w="3182"/>
    </w:tblGrid>
    <w:tr w:rsidR="00986FEC" w14:paraId="1BAE1D79" w14:textId="77777777" w:rsidTr="00252E6F">
      <w:tc>
        <w:tcPr>
          <w:tcW w:w="3182" w:type="dxa"/>
          <w:tcBorders>
            <w:top w:val="thinThickSmallGap" w:sz="24" w:space="0" w:color="auto"/>
            <w:left w:val="nil"/>
            <w:bottom w:val="nil"/>
            <w:right w:val="nil"/>
          </w:tcBorders>
        </w:tcPr>
        <w:p w14:paraId="6DB606C2" w14:textId="00ECE737" w:rsidR="00986FEC" w:rsidRPr="00252E6F" w:rsidRDefault="004717E5" w:rsidP="00252E6F">
          <w:pPr>
            <w:pStyle w:val="Piedepgina"/>
            <w:jc w:val="both"/>
            <w:rPr>
              <w:rFonts w:ascii="Arial" w:hAnsi="Arial" w:cs="Arial"/>
              <w:bCs/>
              <w:color w:val="C0C0C0"/>
              <w:sz w:val="14"/>
              <w:szCs w:val="14"/>
              <w:lang w:eastAsia="es-MX"/>
            </w:rPr>
          </w:pPr>
          <w:r>
            <w:rPr>
              <w:noProof/>
              <w:lang w:eastAsia="es-MX"/>
            </w:rPr>
            <mc:AlternateContent>
              <mc:Choice Requires="wps">
                <w:drawing>
                  <wp:anchor distT="0" distB="0" distL="114300" distR="114300" simplePos="0" relativeHeight="251657728" behindDoc="0" locked="0" layoutInCell="1" allowOverlap="1" wp14:anchorId="00C76D60" wp14:editId="71811AC5">
                    <wp:simplePos x="0" y="0"/>
                    <wp:positionH relativeFrom="column">
                      <wp:posOffset>-109220</wp:posOffset>
                    </wp:positionH>
                    <wp:positionV relativeFrom="paragraph">
                      <wp:posOffset>-4166235</wp:posOffset>
                    </wp:positionV>
                    <wp:extent cx="6174105" cy="351790"/>
                    <wp:effectExtent l="0" t="1291590" r="0" b="1318895"/>
                    <wp:wrapNone/>
                    <wp:docPr id="181896778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C969B1F" w14:textId="77777777" w:rsidR="004717E5" w:rsidRDefault="004717E5" w:rsidP="004717E5">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0C76D60"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3C969B1F" w14:textId="77777777" w:rsidR="004717E5" w:rsidRDefault="004717E5" w:rsidP="004717E5">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Borders>
            <w:top w:val="thinThickSmallGap" w:sz="24" w:space="0" w:color="auto"/>
            <w:left w:val="nil"/>
            <w:bottom w:val="nil"/>
            <w:right w:val="nil"/>
          </w:tcBorders>
        </w:tcPr>
        <w:p w14:paraId="7B2E4206" w14:textId="77777777" w:rsidR="00986FEC" w:rsidRPr="00252E6F" w:rsidRDefault="00986FEC" w:rsidP="00252E6F">
          <w:pPr>
            <w:pStyle w:val="Piedepgina"/>
            <w:jc w:val="center"/>
            <w:rPr>
              <w:rFonts w:ascii="Arial" w:hAnsi="Arial" w:cs="Arial"/>
              <w:b/>
              <w:bCs/>
              <w:i/>
              <w:lang w:eastAsia="es-MX"/>
            </w:rPr>
          </w:pPr>
        </w:p>
      </w:tc>
      <w:tc>
        <w:tcPr>
          <w:tcW w:w="3182" w:type="dxa"/>
          <w:tcBorders>
            <w:top w:val="thinThickSmallGap" w:sz="24" w:space="0" w:color="auto"/>
            <w:left w:val="nil"/>
            <w:bottom w:val="nil"/>
            <w:right w:val="nil"/>
          </w:tcBorders>
        </w:tcPr>
        <w:p w14:paraId="38A7E2A1" w14:textId="77777777" w:rsidR="00986FEC" w:rsidRPr="00252E6F" w:rsidRDefault="00986FEC" w:rsidP="00252E6F">
          <w:pPr>
            <w:pStyle w:val="Piedepgina"/>
            <w:jc w:val="center"/>
            <w:rPr>
              <w:rFonts w:ascii="Arial" w:hAnsi="Arial" w:cs="Arial"/>
              <w:b/>
              <w:bCs/>
              <w:lang w:eastAsia="es-MX"/>
            </w:rPr>
          </w:pPr>
        </w:p>
      </w:tc>
    </w:tr>
  </w:tbl>
  <w:p w14:paraId="01AD5C6A" w14:textId="77777777" w:rsidR="00986FEC" w:rsidRPr="00AB3D25" w:rsidRDefault="00986FEC" w:rsidP="00AB3D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A720E" w14:textId="77777777" w:rsidR="006F28B4" w:rsidRDefault="006F28B4">
      <w:r>
        <w:separator/>
      </w:r>
    </w:p>
  </w:footnote>
  <w:footnote w:type="continuationSeparator" w:id="0">
    <w:p w14:paraId="50C7ACF7" w14:textId="77777777" w:rsidR="006F28B4" w:rsidRDefault="006F2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79A19" w14:textId="77777777" w:rsidR="00986FEC" w:rsidRDefault="00986FEC" w:rsidP="00DC191F">
    <w:pPr>
      <w:pBdr>
        <w:bottom w:val="thinThickSmallGap" w:sz="18" w:space="1" w:color="auto"/>
      </w:pBdr>
      <w:rPr>
        <w:rFonts w:ascii="Arial" w:hAnsi="Arial" w:cs="Arial"/>
        <w:b/>
        <w:i/>
      </w:rPr>
    </w:pPr>
    <w:r>
      <w:rPr>
        <w:rFonts w:ascii="Arial" w:hAnsi="Arial" w:cs="Arial"/>
        <w:b/>
        <w:i/>
      </w:rPr>
      <w:t>Ley para la Entrega-Recepción de los Recursos Asignados a los Poderes, Órganos y</w:t>
    </w:r>
  </w:p>
  <w:p w14:paraId="3D2F6921" w14:textId="77777777" w:rsidR="00986FEC" w:rsidRDefault="00986FEC" w:rsidP="00DC191F">
    <w:pPr>
      <w:pBdr>
        <w:bottom w:val="thinThickSmallGap" w:sz="18" w:space="1" w:color="auto"/>
      </w:pBdr>
      <w:rPr>
        <w:rStyle w:val="Nmerodepgina"/>
        <w:rFonts w:ascii="Arial" w:hAnsi="Arial" w:cs="Arial"/>
        <w:b/>
        <w:bCs/>
        <w:i/>
        <w:iCs/>
      </w:rPr>
    </w:pPr>
    <w:r>
      <w:rPr>
        <w:rFonts w:ascii="Arial" w:hAnsi="Arial" w:cs="Arial"/>
        <w:b/>
        <w:i/>
      </w:rPr>
      <w:t>Ayuntamientos del Estado de Tamaulipas.</w:t>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t xml:space="preserve">       </w:t>
    </w:r>
    <w:r>
      <w:rPr>
        <w:rFonts w:ascii="Arial" w:hAnsi="Arial" w:cs="Arial"/>
        <w:b/>
        <w:bCs/>
        <w:i/>
        <w:iCs/>
      </w:rPr>
      <w:t>Pág.</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sidR="001C3C15">
      <w:rPr>
        <w:rStyle w:val="Nmerodepgina"/>
        <w:rFonts w:ascii="Arial" w:hAnsi="Arial" w:cs="Arial"/>
        <w:b/>
        <w:bCs/>
        <w:i/>
        <w:iCs/>
        <w:noProof/>
      </w:rPr>
      <w:t>2</w:t>
    </w:r>
    <w:r>
      <w:rPr>
        <w:rStyle w:val="Nmerodepgina"/>
        <w:rFonts w:ascii="Arial" w:hAnsi="Arial" w:cs="Arial"/>
        <w:b/>
        <w:bCs/>
        <w:i/>
        <w:iCs/>
      </w:rPr>
      <w:fldChar w:fldCharType="end"/>
    </w:r>
  </w:p>
  <w:p w14:paraId="5EE0EBBB" w14:textId="77777777" w:rsidR="00986FEC" w:rsidRDefault="00986FE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0186"/>
    <w:multiLevelType w:val="hybridMultilevel"/>
    <w:tmpl w:val="2D3CE394"/>
    <w:lvl w:ilvl="0" w:tplc="7180D096">
      <w:start w:val="1"/>
      <w:numFmt w:val="upp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EF2515B"/>
    <w:multiLevelType w:val="hybridMultilevel"/>
    <w:tmpl w:val="115C4A50"/>
    <w:lvl w:ilvl="0" w:tplc="0C0A000F">
      <w:start w:val="1"/>
      <w:numFmt w:val="decimal"/>
      <w:lvlText w:val="%1."/>
      <w:lvlJc w:val="left"/>
      <w:pPr>
        <w:ind w:left="360" w:hanging="360"/>
      </w:p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 w15:restartNumberingAfterBreak="0">
    <w:nsid w:val="25706742"/>
    <w:multiLevelType w:val="multilevel"/>
    <w:tmpl w:val="AAB0B434"/>
    <w:lvl w:ilvl="0">
      <w:start w:val="2"/>
      <w:numFmt w:val="decimal"/>
      <w:lvlText w:val="%1."/>
      <w:lvlJc w:val="left"/>
      <w:pPr>
        <w:tabs>
          <w:tab w:val="num" w:pos="1296"/>
        </w:tabs>
        <w:ind w:left="1296"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C085B32"/>
    <w:multiLevelType w:val="hybridMultilevel"/>
    <w:tmpl w:val="6CE4FCEC"/>
    <w:lvl w:ilvl="0" w:tplc="5476B904">
      <w:start w:val="1"/>
      <w:numFmt w:val="decimal"/>
      <w:lvlText w:val="%1."/>
      <w:lvlJc w:val="left"/>
      <w:pPr>
        <w:tabs>
          <w:tab w:val="num" w:pos="1296"/>
        </w:tabs>
        <w:ind w:left="129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27A31B8"/>
    <w:multiLevelType w:val="multilevel"/>
    <w:tmpl w:val="846A46C0"/>
    <w:lvl w:ilvl="0">
      <w:start w:val="1"/>
      <w:numFmt w:val="decimal"/>
      <w:lvlText w:val="%1."/>
      <w:lvlJc w:val="left"/>
      <w:pPr>
        <w:tabs>
          <w:tab w:val="num" w:pos="1296"/>
        </w:tabs>
        <w:ind w:left="1296" w:hanging="360"/>
      </w:p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5" w15:restartNumberingAfterBreak="0">
    <w:nsid w:val="3A5D3CD9"/>
    <w:multiLevelType w:val="hybridMultilevel"/>
    <w:tmpl w:val="F732C97C"/>
    <w:lvl w:ilvl="0" w:tplc="7180D096">
      <w:start w:val="1"/>
      <w:numFmt w:val="upp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B0D15D3"/>
    <w:multiLevelType w:val="hybridMultilevel"/>
    <w:tmpl w:val="08A272F8"/>
    <w:lvl w:ilvl="0" w:tplc="7180D096">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15:restartNumberingAfterBreak="0">
    <w:nsid w:val="3BA739CB"/>
    <w:multiLevelType w:val="hybridMultilevel"/>
    <w:tmpl w:val="CE9A9868"/>
    <w:lvl w:ilvl="0" w:tplc="7180D096">
      <w:start w:val="1"/>
      <w:numFmt w:val="upperLetter"/>
      <w:lvlText w:val="%1).-"/>
      <w:lvlJc w:val="left"/>
      <w:pPr>
        <w:tabs>
          <w:tab w:val="num" w:pos="825"/>
        </w:tabs>
        <w:ind w:left="825" w:hanging="465"/>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3F5A2019"/>
    <w:multiLevelType w:val="hybridMultilevel"/>
    <w:tmpl w:val="567A1ADE"/>
    <w:lvl w:ilvl="0" w:tplc="7180D096">
      <w:start w:val="1"/>
      <w:numFmt w:val="upperLetter"/>
      <w:lvlText w:val="%1).-"/>
      <w:lvlJc w:val="left"/>
      <w:pPr>
        <w:tabs>
          <w:tab w:val="num" w:pos="375"/>
        </w:tabs>
        <w:ind w:left="375" w:hanging="375"/>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9" w15:restartNumberingAfterBreak="0">
    <w:nsid w:val="49D65471"/>
    <w:multiLevelType w:val="hybridMultilevel"/>
    <w:tmpl w:val="97343D38"/>
    <w:lvl w:ilvl="0" w:tplc="9BC8F3D4">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E7B7E26"/>
    <w:multiLevelType w:val="hybridMultilevel"/>
    <w:tmpl w:val="4254ED52"/>
    <w:lvl w:ilvl="0" w:tplc="177AEB02">
      <w:start w:val="1"/>
      <w:numFmt w:val="lowerLetter"/>
      <w:lvlText w:val="%1)"/>
      <w:lvlJc w:val="left"/>
      <w:pPr>
        <w:tabs>
          <w:tab w:val="num" w:pos="1296"/>
        </w:tabs>
        <w:ind w:left="1296" w:hanging="360"/>
      </w:pPr>
      <w:rPr>
        <w:rFonts w:hint="default"/>
      </w:rPr>
    </w:lvl>
    <w:lvl w:ilvl="1" w:tplc="0C0A0019" w:tentative="1">
      <w:start w:val="1"/>
      <w:numFmt w:val="lowerLetter"/>
      <w:lvlText w:val="%2."/>
      <w:lvlJc w:val="left"/>
      <w:pPr>
        <w:tabs>
          <w:tab w:val="num" w:pos="2016"/>
        </w:tabs>
        <w:ind w:left="2016" w:hanging="360"/>
      </w:pPr>
    </w:lvl>
    <w:lvl w:ilvl="2" w:tplc="0C0A001B" w:tentative="1">
      <w:start w:val="1"/>
      <w:numFmt w:val="lowerRoman"/>
      <w:lvlText w:val="%3."/>
      <w:lvlJc w:val="right"/>
      <w:pPr>
        <w:tabs>
          <w:tab w:val="num" w:pos="2736"/>
        </w:tabs>
        <w:ind w:left="2736" w:hanging="180"/>
      </w:pPr>
    </w:lvl>
    <w:lvl w:ilvl="3" w:tplc="0C0A000F" w:tentative="1">
      <w:start w:val="1"/>
      <w:numFmt w:val="decimal"/>
      <w:lvlText w:val="%4."/>
      <w:lvlJc w:val="left"/>
      <w:pPr>
        <w:tabs>
          <w:tab w:val="num" w:pos="3456"/>
        </w:tabs>
        <w:ind w:left="3456" w:hanging="360"/>
      </w:pPr>
    </w:lvl>
    <w:lvl w:ilvl="4" w:tplc="0C0A0019" w:tentative="1">
      <w:start w:val="1"/>
      <w:numFmt w:val="lowerLetter"/>
      <w:lvlText w:val="%5."/>
      <w:lvlJc w:val="left"/>
      <w:pPr>
        <w:tabs>
          <w:tab w:val="num" w:pos="4176"/>
        </w:tabs>
        <w:ind w:left="4176" w:hanging="360"/>
      </w:pPr>
    </w:lvl>
    <w:lvl w:ilvl="5" w:tplc="0C0A001B" w:tentative="1">
      <w:start w:val="1"/>
      <w:numFmt w:val="lowerRoman"/>
      <w:lvlText w:val="%6."/>
      <w:lvlJc w:val="right"/>
      <w:pPr>
        <w:tabs>
          <w:tab w:val="num" w:pos="4896"/>
        </w:tabs>
        <w:ind w:left="4896" w:hanging="180"/>
      </w:pPr>
    </w:lvl>
    <w:lvl w:ilvl="6" w:tplc="0C0A000F" w:tentative="1">
      <w:start w:val="1"/>
      <w:numFmt w:val="decimal"/>
      <w:lvlText w:val="%7."/>
      <w:lvlJc w:val="left"/>
      <w:pPr>
        <w:tabs>
          <w:tab w:val="num" w:pos="5616"/>
        </w:tabs>
        <w:ind w:left="5616" w:hanging="360"/>
      </w:pPr>
    </w:lvl>
    <w:lvl w:ilvl="7" w:tplc="0C0A0019" w:tentative="1">
      <w:start w:val="1"/>
      <w:numFmt w:val="lowerLetter"/>
      <w:lvlText w:val="%8."/>
      <w:lvlJc w:val="left"/>
      <w:pPr>
        <w:tabs>
          <w:tab w:val="num" w:pos="6336"/>
        </w:tabs>
        <w:ind w:left="6336" w:hanging="360"/>
      </w:pPr>
    </w:lvl>
    <w:lvl w:ilvl="8" w:tplc="0C0A001B" w:tentative="1">
      <w:start w:val="1"/>
      <w:numFmt w:val="lowerRoman"/>
      <w:lvlText w:val="%9."/>
      <w:lvlJc w:val="right"/>
      <w:pPr>
        <w:tabs>
          <w:tab w:val="num" w:pos="7056"/>
        </w:tabs>
        <w:ind w:left="7056" w:hanging="180"/>
      </w:pPr>
    </w:lvl>
  </w:abstractNum>
  <w:abstractNum w:abstractNumId="11" w15:restartNumberingAfterBreak="0">
    <w:nsid w:val="534F50C7"/>
    <w:multiLevelType w:val="singleLevel"/>
    <w:tmpl w:val="0C0A000F"/>
    <w:lvl w:ilvl="0">
      <w:start w:val="1"/>
      <w:numFmt w:val="decimal"/>
      <w:lvlText w:val="%1."/>
      <w:lvlJc w:val="left"/>
      <w:pPr>
        <w:tabs>
          <w:tab w:val="num" w:pos="360"/>
        </w:tabs>
        <w:ind w:left="360" w:hanging="360"/>
      </w:pPr>
    </w:lvl>
  </w:abstractNum>
  <w:abstractNum w:abstractNumId="12" w15:restartNumberingAfterBreak="0">
    <w:nsid w:val="55142773"/>
    <w:multiLevelType w:val="hybridMultilevel"/>
    <w:tmpl w:val="992CA3D8"/>
    <w:lvl w:ilvl="0" w:tplc="7180D096">
      <w:start w:val="1"/>
      <w:numFmt w:val="upp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7CA161F"/>
    <w:multiLevelType w:val="hybridMultilevel"/>
    <w:tmpl w:val="C7C2F720"/>
    <w:lvl w:ilvl="0" w:tplc="4FF00AB2">
      <w:start w:val="1"/>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E0F2B57"/>
    <w:multiLevelType w:val="hybridMultilevel"/>
    <w:tmpl w:val="AAB0B434"/>
    <w:lvl w:ilvl="0" w:tplc="CC0C5D18">
      <w:start w:val="2"/>
      <w:numFmt w:val="decimal"/>
      <w:lvlText w:val="%1."/>
      <w:lvlJc w:val="left"/>
      <w:pPr>
        <w:tabs>
          <w:tab w:val="num" w:pos="1296"/>
        </w:tabs>
        <w:ind w:left="129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61430552"/>
    <w:multiLevelType w:val="hybridMultilevel"/>
    <w:tmpl w:val="C81C6BD2"/>
    <w:lvl w:ilvl="0" w:tplc="7180D096">
      <w:start w:val="1"/>
      <w:numFmt w:val="upp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7F90C7D"/>
    <w:multiLevelType w:val="hybridMultilevel"/>
    <w:tmpl w:val="910CF62E"/>
    <w:lvl w:ilvl="0" w:tplc="7180D096">
      <w:start w:val="1"/>
      <w:numFmt w:val="upp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6E60216D"/>
    <w:multiLevelType w:val="hybridMultilevel"/>
    <w:tmpl w:val="FDC0706A"/>
    <w:lvl w:ilvl="0" w:tplc="B4DABD34">
      <w:start w:val="1"/>
      <w:numFmt w:val="decimal"/>
      <w:lvlText w:val="%1.-"/>
      <w:lvlJc w:val="left"/>
      <w:pPr>
        <w:tabs>
          <w:tab w:val="num" w:pos="851"/>
        </w:tabs>
        <w:ind w:left="851" w:hanging="454"/>
      </w:pPr>
    </w:lvl>
    <w:lvl w:ilvl="1" w:tplc="080A0019" w:tentative="1">
      <w:start w:val="1"/>
      <w:numFmt w:val="lowerLetter"/>
      <w:lvlText w:val="%2."/>
      <w:lvlJc w:val="left"/>
      <w:pPr>
        <w:tabs>
          <w:tab w:val="num" w:pos="1837"/>
        </w:tabs>
        <w:ind w:left="1837" w:hanging="360"/>
      </w:pPr>
    </w:lvl>
    <w:lvl w:ilvl="2" w:tplc="080A001B" w:tentative="1">
      <w:start w:val="1"/>
      <w:numFmt w:val="lowerRoman"/>
      <w:lvlText w:val="%3."/>
      <w:lvlJc w:val="right"/>
      <w:pPr>
        <w:tabs>
          <w:tab w:val="num" w:pos="2557"/>
        </w:tabs>
        <w:ind w:left="2557" w:hanging="180"/>
      </w:pPr>
    </w:lvl>
    <w:lvl w:ilvl="3" w:tplc="080A000F" w:tentative="1">
      <w:start w:val="1"/>
      <w:numFmt w:val="decimal"/>
      <w:lvlText w:val="%4."/>
      <w:lvlJc w:val="left"/>
      <w:pPr>
        <w:tabs>
          <w:tab w:val="num" w:pos="3277"/>
        </w:tabs>
        <w:ind w:left="3277" w:hanging="360"/>
      </w:pPr>
    </w:lvl>
    <w:lvl w:ilvl="4" w:tplc="080A0019" w:tentative="1">
      <w:start w:val="1"/>
      <w:numFmt w:val="lowerLetter"/>
      <w:lvlText w:val="%5."/>
      <w:lvlJc w:val="left"/>
      <w:pPr>
        <w:tabs>
          <w:tab w:val="num" w:pos="3997"/>
        </w:tabs>
        <w:ind w:left="3997" w:hanging="360"/>
      </w:pPr>
    </w:lvl>
    <w:lvl w:ilvl="5" w:tplc="080A001B" w:tentative="1">
      <w:start w:val="1"/>
      <w:numFmt w:val="lowerRoman"/>
      <w:lvlText w:val="%6."/>
      <w:lvlJc w:val="right"/>
      <w:pPr>
        <w:tabs>
          <w:tab w:val="num" w:pos="4717"/>
        </w:tabs>
        <w:ind w:left="4717" w:hanging="180"/>
      </w:pPr>
    </w:lvl>
    <w:lvl w:ilvl="6" w:tplc="080A000F" w:tentative="1">
      <w:start w:val="1"/>
      <w:numFmt w:val="decimal"/>
      <w:lvlText w:val="%7."/>
      <w:lvlJc w:val="left"/>
      <w:pPr>
        <w:tabs>
          <w:tab w:val="num" w:pos="5437"/>
        </w:tabs>
        <w:ind w:left="5437" w:hanging="360"/>
      </w:pPr>
    </w:lvl>
    <w:lvl w:ilvl="7" w:tplc="080A0019" w:tentative="1">
      <w:start w:val="1"/>
      <w:numFmt w:val="lowerLetter"/>
      <w:lvlText w:val="%8."/>
      <w:lvlJc w:val="left"/>
      <w:pPr>
        <w:tabs>
          <w:tab w:val="num" w:pos="6157"/>
        </w:tabs>
        <w:ind w:left="6157" w:hanging="360"/>
      </w:pPr>
    </w:lvl>
    <w:lvl w:ilvl="8" w:tplc="080A001B" w:tentative="1">
      <w:start w:val="1"/>
      <w:numFmt w:val="lowerRoman"/>
      <w:lvlText w:val="%9."/>
      <w:lvlJc w:val="right"/>
      <w:pPr>
        <w:tabs>
          <w:tab w:val="num" w:pos="6877"/>
        </w:tabs>
        <w:ind w:left="6877" w:hanging="180"/>
      </w:pPr>
    </w:lvl>
  </w:abstractNum>
  <w:abstractNum w:abstractNumId="18" w15:restartNumberingAfterBreak="0">
    <w:nsid w:val="7C6449E2"/>
    <w:multiLevelType w:val="hybridMultilevel"/>
    <w:tmpl w:val="D5580BD0"/>
    <w:lvl w:ilvl="0" w:tplc="080A000F">
      <w:start w:val="4"/>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1781683791">
    <w:abstractNumId w:val="13"/>
  </w:num>
  <w:num w:numId="2" w16cid:durableId="767116287">
    <w:abstractNumId w:val="12"/>
  </w:num>
  <w:num w:numId="3" w16cid:durableId="586423806">
    <w:abstractNumId w:val="6"/>
  </w:num>
  <w:num w:numId="4" w16cid:durableId="93523622">
    <w:abstractNumId w:val="0"/>
  </w:num>
  <w:num w:numId="5" w16cid:durableId="1434668003">
    <w:abstractNumId w:val="15"/>
  </w:num>
  <w:num w:numId="6" w16cid:durableId="286739868">
    <w:abstractNumId w:val="16"/>
  </w:num>
  <w:num w:numId="7" w16cid:durableId="93669883">
    <w:abstractNumId w:val="7"/>
  </w:num>
  <w:num w:numId="8" w16cid:durableId="383453056">
    <w:abstractNumId w:val="5"/>
  </w:num>
  <w:num w:numId="9" w16cid:durableId="475877597">
    <w:abstractNumId w:val="8"/>
  </w:num>
  <w:num w:numId="10" w16cid:durableId="1731147683">
    <w:abstractNumId w:val="17"/>
  </w:num>
  <w:num w:numId="11" w16cid:durableId="1731003217">
    <w:abstractNumId w:val="10"/>
  </w:num>
  <w:num w:numId="12" w16cid:durableId="166481608">
    <w:abstractNumId w:val="11"/>
  </w:num>
  <w:num w:numId="13" w16cid:durableId="1481651388">
    <w:abstractNumId w:val="14"/>
  </w:num>
  <w:num w:numId="14" w16cid:durableId="774205789">
    <w:abstractNumId w:val="2"/>
  </w:num>
  <w:num w:numId="15" w16cid:durableId="1552499662">
    <w:abstractNumId w:val="3"/>
  </w:num>
  <w:num w:numId="16" w16cid:durableId="1264610844">
    <w:abstractNumId w:val="4"/>
  </w:num>
  <w:num w:numId="17" w16cid:durableId="1645116027">
    <w:abstractNumId w:val="1"/>
  </w:num>
  <w:num w:numId="18" w16cid:durableId="554044805">
    <w:abstractNumId w:val="18"/>
  </w:num>
  <w:num w:numId="19" w16cid:durableId="17026330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92"/>
    <w:rsid w:val="00030F2B"/>
    <w:rsid w:val="00032808"/>
    <w:rsid w:val="00036433"/>
    <w:rsid w:val="0004226A"/>
    <w:rsid w:val="00061FBA"/>
    <w:rsid w:val="000B1F5F"/>
    <w:rsid w:val="000B592A"/>
    <w:rsid w:val="000F153F"/>
    <w:rsid w:val="00146771"/>
    <w:rsid w:val="00164803"/>
    <w:rsid w:val="0018006F"/>
    <w:rsid w:val="00196E61"/>
    <w:rsid w:val="00197A48"/>
    <w:rsid w:val="001B5DB3"/>
    <w:rsid w:val="001C3C15"/>
    <w:rsid w:val="001D4320"/>
    <w:rsid w:val="001E1E2C"/>
    <w:rsid w:val="001E4257"/>
    <w:rsid w:val="001F19C2"/>
    <w:rsid w:val="001F6D37"/>
    <w:rsid w:val="00203B0C"/>
    <w:rsid w:val="0022148F"/>
    <w:rsid w:val="002226EF"/>
    <w:rsid w:val="002243B1"/>
    <w:rsid w:val="00240076"/>
    <w:rsid w:val="00252E6F"/>
    <w:rsid w:val="00256E00"/>
    <w:rsid w:val="002972DD"/>
    <w:rsid w:val="002B5D47"/>
    <w:rsid w:val="002C14A5"/>
    <w:rsid w:val="00322AB5"/>
    <w:rsid w:val="003546F9"/>
    <w:rsid w:val="003578DD"/>
    <w:rsid w:val="003604EB"/>
    <w:rsid w:val="00366BEB"/>
    <w:rsid w:val="003825BC"/>
    <w:rsid w:val="003A3BDB"/>
    <w:rsid w:val="003C5D86"/>
    <w:rsid w:val="003D22F7"/>
    <w:rsid w:val="003D2D1F"/>
    <w:rsid w:val="003E540B"/>
    <w:rsid w:val="003F21E1"/>
    <w:rsid w:val="00417729"/>
    <w:rsid w:val="00423E57"/>
    <w:rsid w:val="004717E5"/>
    <w:rsid w:val="00483E7F"/>
    <w:rsid w:val="004855D0"/>
    <w:rsid w:val="004C12FC"/>
    <w:rsid w:val="004C1DB1"/>
    <w:rsid w:val="004C6C42"/>
    <w:rsid w:val="004D752B"/>
    <w:rsid w:val="00527239"/>
    <w:rsid w:val="005569CA"/>
    <w:rsid w:val="00561F77"/>
    <w:rsid w:val="00562A82"/>
    <w:rsid w:val="005677FB"/>
    <w:rsid w:val="00573821"/>
    <w:rsid w:val="00583F4B"/>
    <w:rsid w:val="005A01D5"/>
    <w:rsid w:val="005C20BC"/>
    <w:rsid w:val="005E442C"/>
    <w:rsid w:val="005F6765"/>
    <w:rsid w:val="00613C2D"/>
    <w:rsid w:val="00615D2C"/>
    <w:rsid w:val="00623A33"/>
    <w:rsid w:val="00651270"/>
    <w:rsid w:val="00674C29"/>
    <w:rsid w:val="0067542C"/>
    <w:rsid w:val="006D00A6"/>
    <w:rsid w:val="006D125E"/>
    <w:rsid w:val="006F28B4"/>
    <w:rsid w:val="00721920"/>
    <w:rsid w:val="007310B7"/>
    <w:rsid w:val="00774103"/>
    <w:rsid w:val="00776613"/>
    <w:rsid w:val="007A1ACE"/>
    <w:rsid w:val="007B25A3"/>
    <w:rsid w:val="007C75F0"/>
    <w:rsid w:val="008022AF"/>
    <w:rsid w:val="00804152"/>
    <w:rsid w:val="0086297D"/>
    <w:rsid w:val="0086631E"/>
    <w:rsid w:val="00873974"/>
    <w:rsid w:val="00884C90"/>
    <w:rsid w:val="008C67C7"/>
    <w:rsid w:val="008D2A36"/>
    <w:rsid w:val="008D310C"/>
    <w:rsid w:val="008D7D57"/>
    <w:rsid w:val="008F1292"/>
    <w:rsid w:val="00903709"/>
    <w:rsid w:val="00911F7D"/>
    <w:rsid w:val="00925B96"/>
    <w:rsid w:val="009300F3"/>
    <w:rsid w:val="00941745"/>
    <w:rsid w:val="00982AAD"/>
    <w:rsid w:val="00986FEC"/>
    <w:rsid w:val="00997298"/>
    <w:rsid w:val="009A27C5"/>
    <w:rsid w:val="009E79F2"/>
    <w:rsid w:val="00A22894"/>
    <w:rsid w:val="00A32FF2"/>
    <w:rsid w:val="00A50139"/>
    <w:rsid w:val="00A53E79"/>
    <w:rsid w:val="00A54656"/>
    <w:rsid w:val="00A73669"/>
    <w:rsid w:val="00A932C4"/>
    <w:rsid w:val="00A940A0"/>
    <w:rsid w:val="00A942FB"/>
    <w:rsid w:val="00AA1E80"/>
    <w:rsid w:val="00AA3715"/>
    <w:rsid w:val="00AB3D25"/>
    <w:rsid w:val="00AC6D3C"/>
    <w:rsid w:val="00AF284C"/>
    <w:rsid w:val="00B1786A"/>
    <w:rsid w:val="00B4711B"/>
    <w:rsid w:val="00B74B41"/>
    <w:rsid w:val="00BA70B1"/>
    <w:rsid w:val="00BD033B"/>
    <w:rsid w:val="00BD2CBC"/>
    <w:rsid w:val="00C22F5B"/>
    <w:rsid w:val="00C25BB8"/>
    <w:rsid w:val="00C3571E"/>
    <w:rsid w:val="00C9699C"/>
    <w:rsid w:val="00CA677E"/>
    <w:rsid w:val="00CC6167"/>
    <w:rsid w:val="00CD07A6"/>
    <w:rsid w:val="00D06702"/>
    <w:rsid w:val="00D07BD6"/>
    <w:rsid w:val="00D10596"/>
    <w:rsid w:val="00D13C17"/>
    <w:rsid w:val="00D17DA3"/>
    <w:rsid w:val="00D24F16"/>
    <w:rsid w:val="00D356E9"/>
    <w:rsid w:val="00D46B89"/>
    <w:rsid w:val="00D62935"/>
    <w:rsid w:val="00D63D5D"/>
    <w:rsid w:val="00D96C9D"/>
    <w:rsid w:val="00DA25F4"/>
    <w:rsid w:val="00DA3953"/>
    <w:rsid w:val="00DA74DF"/>
    <w:rsid w:val="00DC191F"/>
    <w:rsid w:val="00DC49F6"/>
    <w:rsid w:val="00DF39E4"/>
    <w:rsid w:val="00E1535D"/>
    <w:rsid w:val="00E356FA"/>
    <w:rsid w:val="00E55306"/>
    <w:rsid w:val="00E856C2"/>
    <w:rsid w:val="00E863A6"/>
    <w:rsid w:val="00E9493C"/>
    <w:rsid w:val="00E95730"/>
    <w:rsid w:val="00EA3477"/>
    <w:rsid w:val="00EB592C"/>
    <w:rsid w:val="00ED7395"/>
    <w:rsid w:val="00EE124B"/>
    <w:rsid w:val="00EE1AD9"/>
    <w:rsid w:val="00F05947"/>
    <w:rsid w:val="00F118A6"/>
    <w:rsid w:val="00F2209B"/>
    <w:rsid w:val="00F92915"/>
    <w:rsid w:val="00FA5108"/>
    <w:rsid w:val="00FA5490"/>
    <w:rsid w:val="00FA5CB2"/>
    <w:rsid w:val="00FB092C"/>
    <w:rsid w:val="00FB2F49"/>
    <w:rsid w:val="00FD23A1"/>
    <w:rsid w:val="00FD392A"/>
    <w:rsid w:val="00FD4FD9"/>
    <w:rsid w:val="00FE5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4963D9F"/>
  <w15:docId w15:val="{71A854B2-6972-44F9-BCBB-306425757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6C42"/>
    <w:rPr>
      <w:lang w:val="es-ES_tradnl" w:eastAsia="es-ES"/>
    </w:rPr>
  </w:style>
  <w:style w:type="paragraph" w:styleId="Ttulo1">
    <w:name w:val="heading 1"/>
    <w:basedOn w:val="Normal"/>
    <w:next w:val="Normal"/>
    <w:qFormat/>
    <w:rsid w:val="004C6C42"/>
    <w:pPr>
      <w:keepNext/>
      <w:jc w:val="both"/>
      <w:outlineLvl w:val="0"/>
    </w:pPr>
    <w:rPr>
      <w:rFonts w:ascii="Arial" w:hAnsi="Arial"/>
      <w:b/>
      <w:bCs/>
    </w:rPr>
  </w:style>
  <w:style w:type="paragraph" w:styleId="Ttulo2">
    <w:name w:val="heading 2"/>
    <w:basedOn w:val="Normal"/>
    <w:next w:val="Normal"/>
    <w:qFormat/>
    <w:rsid w:val="004C6C42"/>
    <w:pPr>
      <w:keepNext/>
      <w:jc w:val="center"/>
      <w:outlineLvl w:val="1"/>
    </w:pPr>
    <w:rPr>
      <w:rFonts w:ascii="Arial" w:hAnsi="Arial"/>
      <w:b/>
      <w:bCs/>
    </w:rPr>
  </w:style>
  <w:style w:type="paragraph" w:styleId="Ttulo3">
    <w:name w:val="heading 3"/>
    <w:basedOn w:val="Normal"/>
    <w:next w:val="Normal"/>
    <w:qFormat/>
    <w:rsid w:val="004C6C42"/>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4C6C42"/>
    <w:pPr>
      <w:jc w:val="both"/>
    </w:pPr>
    <w:rPr>
      <w:rFonts w:ascii="Arial" w:hAnsi="Arial"/>
      <w:i/>
    </w:rPr>
  </w:style>
  <w:style w:type="paragraph" w:styleId="Textoindependiente2">
    <w:name w:val="Body Text 2"/>
    <w:basedOn w:val="Normal"/>
    <w:rsid w:val="004C6C42"/>
    <w:pPr>
      <w:jc w:val="both"/>
    </w:pPr>
    <w:rPr>
      <w:rFonts w:ascii="Arial" w:hAnsi="Arial"/>
    </w:rPr>
  </w:style>
  <w:style w:type="paragraph" w:styleId="Encabezado">
    <w:name w:val="header"/>
    <w:basedOn w:val="Normal"/>
    <w:rsid w:val="004C6C42"/>
    <w:pPr>
      <w:tabs>
        <w:tab w:val="center" w:pos="4419"/>
        <w:tab w:val="right" w:pos="8838"/>
      </w:tabs>
    </w:pPr>
  </w:style>
  <w:style w:type="paragraph" w:styleId="Piedepgina">
    <w:name w:val="footer"/>
    <w:basedOn w:val="Normal"/>
    <w:rsid w:val="004C6C42"/>
    <w:pPr>
      <w:tabs>
        <w:tab w:val="center" w:pos="4419"/>
        <w:tab w:val="right" w:pos="8838"/>
      </w:tabs>
    </w:pPr>
  </w:style>
  <w:style w:type="character" w:styleId="Nmerodepgina">
    <w:name w:val="page number"/>
    <w:basedOn w:val="Fuentedeprrafopredeter"/>
    <w:rsid w:val="004C6C42"/>
  </w:style>
  <w:style w:type="paragraph" w:styleId="Textonotaalfinal">
    <w:name w:val="endnote text"/>
    <w:basedOn w:val="Normal"/>
    <w:semiHidden/>
    <w:rsid w:val="00FA5CB2"/>
    <w:rPr>
      <w:rFonts w:ascii="LinePrinter" w:hAnsi="LinePrinter"/>
    </w:rPr>
  </w:style>
  <w:style w:type="table" w:styleId="Tablaconcuadrcula">
    <w:name w:val="Table Grid"/>
    <w:basedOn w:val="Tablanormal"/>
    <w:rsid w:val="00AB3D25"/>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3546F9"/>
    <w:rPr>
      <w:rFonts w:ascii="Tahoma" w:hAnsi="Tahoma"/>
      <w:sz w:val="16"/>
      <w:szCs w:val="16"/>
    </w:rPr>
  </w:style>
  <w:style w:type="character" w:customStyle="1" w:styleId="TextodegloboCar">
    <w:name w:val="Texto de globo Car"/>
    <w:link w:val="Textodeglobo"/>
    <w:rsid w:val="003546F9"/>
    <w:rPr>
      <w:rFonts w:ascii="Tahoma" w:hAnsi="Tahoma" w:cs="Tahoma"/>
      <w:sz w:val="16"/>
      <w:szCs w:val="16"/>
      <w:lang w:val="es-ES_tradnl" w:eastAsia="es-ES"/>
    </w:rPr>
  </w:style>
  <w:style w:type="paragraph" w:styleId="Prrafodelista">
    <w:name w:val="List Paragraph"/>
    <w:basedOn w:val="Normal"/>
    <w:uiPriority w:val="34"/>
    <w:qFormat/>
    <w:rsid w:val="000B1F5F"/>
    <w:pPr>
      <w:ind w:left="720"/>
      <w:contextualSpacing/>
    </w:pPr>
    <w:rPr>
      <w:rFonts w:ascii="LinePrinter" w:hAnsi="LinePrinter"/>
    </w:rPr>
  </w:style>
  <w:style w:type="character" w:styleId="Hipervnculo">
    <w:name w:val="Hyperlink"/>
    <w:uiPriority w:val="99"/>
    <w:rsid w:val="006D125E"/>
    <w:rPr>
      <w:color w:val="0000FF"/>
      <w:u w:val="single"/>
    </w:rPr>
  </w:style>
  <w:style w:type="character" w:styleId="Mencinsinresolver">
    <w:name w:val="Unresolved Mention"/>
    <w:basedOn w:val="Fuentedeprrafopredeter"/>
    <w:uiPriority w:val="99"/>
    <w:semiHidden/>
    <w:unhideWhenUsed/>
    <w:rsid w:val="00651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49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tamaulipas.gob.mx/wp-content/uploads/2026/02/cli-19-120226.pdf" TargetMode="External"/><Relationship Id="rId13" Type="http://schemas.openxmlformats.org/officeDocument/2006/relationships/hyperlink" Target="https://po.tamaulipas.gob.mx/wp-content/uploads/2023/08/cxlviii-101-230823-EV.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o.tamaulipas.gob.mx/wp-content/uploads/2023/08/cxlviii-101-230823-EV.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o.tamaulipas.gob.mx/wp-content/uploads/2026/02/cli-19-120226.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tamaulipas.gob.mx/wp-content/uploads/2023/08/cxlviii-101-230823-EV.pdf" TargetMode="External"/><Relationship Id="rId5" Type="http://schemas.openxmlformats.org/officeDocument/2006/relationships/footnotes" Target="footnotes.xml"/><Relationship Id="rId15" Type="http://schemas.openxmlformats.org/officeDocument/2006/relationships/hyperlink" Target="https://po.tamaulipas.gob.mx/wp-content/uploads/2023/08/cxlviii-101-230823-EV.pdf" TargetMode="External"/><Relationship Id="rId10" Type="http://schemas.openxmlformats.org/officeDocument/2006/relationships/hyperlink" Target="https://po.tamaulipas.gob.mx/wp-content/uploads/2023/08/cxlviii-101-230823-EV.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o.tamaulipas.gob.mx/wp-content/uploads/2023/08/cxlviii-101-230823-EV.pdf" TargetMode="External"/><Relationship Id="rId14" Type="http://schemas.openxmlformats.org/officeDocument/2006/relationships/hyperlink" Target="https://po.tamaulipas.gob.mx/wp-content/uploads/2023/08/cxlviii-101-230823-EV.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8959</Words>
  <Characters>49278</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S.C.J.N.</Company>
  <LinksUpToDate>false</LinksUpToDate>
  <CharactersWithSpaces>58121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2015-07-10T16:08:00Z</cp:lastPrinted>
  <dcterms:created xsi:type="dcterms:W3CDTF">2026-02-18T19:01:00Z</dcterms:created>
  <dcterms:modified xsi:type="dcterms:W3CDTF">2026-02-18T19:06:00Z</dcterms:modified>
  <cp:category>Ley para la Entrega-Recepcion 23 08 23</cp:category>
</cp:coreProperties>
</file>